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C4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2026年安防品牌日评优活动评选标准</w:t>
      </w:r>
    </w:p>
    <w:p w14:paraId="44814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楷体"/>
          <w:sz w:val="30"/>
          <w:szCs w:val="30"/>
        </w:rPr>
      </w:pPr>
    </w:p>
    <w:p w14:paraId="536D0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为规范评选流程、确保评选质量，现制定2026年安防品牌日评优活动各类奖项评选标准如下：</w:t>
      </w:r>
    </w:p>
    <w:p w14:paraId="00C8F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一、工程与服务类奖项</w:t>
      </w:r>
    </w:p>
    <w:p w14:paraId="46DE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（一）第九届安防行业百强工程（集成）商</w:t>
      </w:r>
    </w:p>
    <w:p w14:paraId="054B2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在工商行政管理部门登记注册，具有独立法人资格，在我国境内依法从事安防工程设计、施工、系统维护或生产经营的企业;</w:t>
      </w:r>
      <w:bookmarkStart w:id="0" w:name="_GoBack"/>
      <w:bookmarkEnd w:id="0"/>
    </w:p>
    <w:p w14:paraId="0EED4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获得安防企业能力评价/资质/资信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</w:rPr>
        <w:t>壹级，公司技术人员【相关专业技术职称、职业资格（国家认可的相关证书）】不少于20人（其中高级职称不少于3人）;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同时拥有</w:t>
      </w:r>
      <w:r>
        <w:rPr>
          <w:rFonts w:hint="eastAsia" w:ascii="楷体" w:hAnsi="楷体" w:eastAsia="楷体" w:cs="楷体"/>
          <w:sz w:val="30"/>
          <w:szCs w:val="30"/>
        </w:rPr>
        <w:t>相关专业承包资质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327B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楷体"/>
          <w:sz w:val="30"/>
          <w:szCs w:val="30"/>
        </w:rPr>
        <w:t>近两年内通过验收的工程业绩总额不少于3000万元人民币，且近三年无重大安全责任事故和严重违法违规记录，具备完善的售后服务保障措施;</w:t>
      </w:r>
    </w:p>
    <w:p w14:paraId="71461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（二）第九届安防行业地区优质工程（集成）商</w:t>
      </w:r>
    </w:p>
    <w:p w14:paraId="3347F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根据专家终审评分排名，取前100名企业授予“第九届安防行业百强工程（集成）商”称号。但未进入全国百强排名前列的企业，经评审委员会综合评定，将授予“第九届安防行业地区优质工程（集成）商”称号。</w:t>
      </w:r>
    </w:p>
    <w:p w14:paraId="534D2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（三）202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年度安防行业维保服务标杆企业</w:t>
      </w:r>
    </w:p>
    <w:p w14:paraId="0A65C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在工商行政管理部门登记注册，具有独立法人资格，在我国境内依法从事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维保服务</w:t>
      </w:r>
      <w:r>
        <w:rPr>
          <w:rFonts w:hint="eastAsia" w:ascii="楷体" w:hAnsi="楷体" w:eastAsia="楷体" w:cs="楷体"/>
          <w:sz w:val="30"/>
          <w:szCs w:val="30"/>
        </w:rPr>
        <w:t>经营的企业;</w:t>
      </w:r>
    </w:p>
    <w:p w14:paraId="59CAD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获得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维保相关资质</w:t>
      </w:r>
      <w:r>
        <w:rPr>
          <w:rFonts w:hint="eastAsia" w:ascii="楷体" w:hAnsi="楷体" w:eastAsia="楷体" w:cs="楷体"/>
          <w:sz w:val="30"/>
          <w:szCs w:val="30"/>
        </w:rPr>
        <w:t>，公司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拥有专业的</w:t>
      </w:r>
      <w:r>
        <w:rPr>
          <w:rFonts w:hint="eastAsia" w:ascii="楷体" w:hAnsi="楷体" w:eastAsia="楷体" w:cs="楷体"/>
          <w:sz w:val="30"/>
          <w:szCs w:val="30"/>
        </w:rPr>
        <w:t>技术人员【相关专业技术职称、职业资格（国家认可的相关证书）】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1290B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3.公司建立</w:t>
      </w:r>
      <w:r>
        <w:rPr>
          <w:rFonts w:hint="eastAsia" w:ascii="楷体" w:hAnsi="楷体" w:eastAsia="楷体" w:cs="楷体"/>
          <w:sz w:val="30"/>
          <w:szCs w:val="30"/>
        </w:rPr>
        <w:t>完善的7×24小时服务体系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具有远程服务平台；</w:t>
      </w:r>
    </w:p>
    <w:p w14:paraId="18EB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3.公司</w:t>
      </w:r>
      <w:r>
        <w:rPr>
          <w:rFonts w:hint="eastAsia" w:ascii="楷体" w:hAnsi="楷体" w:eastAsia="楷体" w:cs="楷体"/>
          <w:sz w:val="30"/>
          <w:szCs w:val="30"/>
        </w:rPr>
        <w:t>近三年无重大安全责任事故和严重违法违规记录，具备完善的售后服务保障措施;</w:t>
      </w:r>
    </w:p>
    <w:p w14:paraId="6B03B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二、个人类奖项</w:t>
      </w:r>
    </w:p>
    <w:p w14:paraId="74D5C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（一）第八届安防行业年度人物</w:t>
      </w:r>
    </w:p>
    <w:p w14:paraId="68E5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在安防行业从业年限不低于10年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,企业董事长或总经理级别，近三年内未获得过安防行业年度人物；</w:t>
      </w:r>
    </w:p>
    <w:p w14:paraId="7737A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所在企业业绩突出，行业影响力显著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30756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楷体"/>
          <w:sz w:val="30"/>
          <w:szCs w:val="30"/>
        </w:rPr>
        <w:t>在技术创新、管理创新或模式创新方面有突出贡献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3242F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</w:t>
      </w:r>
      <w:r>
        <w:rPr>
          <w:rFonts w:hint="eastAsia" w:ascii="楷体" w:hAnsi="楷体" w:eastAsia="楷体" w:cs="楷体"/>
          <w:sz w:val="30"/>
          <w:szCs w:val="30"/>
        </w:rPr>
        <w:t>积极履行社会责任，具有良好的行业口碑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2F6B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5.</w:t>
      </w:r>
      <w:r>
        <w:rPr>
          <w:rFonts w:hint="eastAsia" w:ascii="楷体" w:hAnsi="楷体" w:eastAsia="楷体" w:cs="楷体"/>
          <w:sz w:val="30"/>
          <w:szCs w:val="30"/>
        </w:rPr>
        <w:t>获得过省部级或行业重要荣誉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5A4F9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（二）第八届安防行业新锐领袖</w:t>
      </w:r>
    </w:p>
    <w:p w14:paraId="11C85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年龄不超过45周岁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，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企业董事长或总经理级别，近三年内未获得过安防行业年度人物、新锐领袖；</w:t>
      </w:r>
    </w:p>
    <w:p w14:paraId="3A9BA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在企业经营、技术创新或市场开拓等方面取得显著成绩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0477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楷体"/>
          <w:sz w:val="30"/>
          <w:szCs w:val="30"/>
        </w:rPr>
        <w:t>在行业内具有良好发展潜力和示范效应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。</w:t>
      </w:r>
    </w:p>
    <w:p w14:paraId="560B5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（三）202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年度安防行业技术领军人才</w:t>
      </w:r>
    </w:p>
    <w:p w14:paraId="5C21C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具备高级工程师或同等专业技术职称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16049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主持或参与过省部级以上科研项目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7F69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楷体"/>
          <w:sz w:val="30"/>
          <w:szCs w:val="30"/>
        </w:rPr>
        <w:t>获得发明专利不少于3项或软件著作权不少于5项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。</w:t>
      </w:r>
    </w:p>
    <w:p w14:paraId="34321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（四）202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年度安防行业金牌项目经理</w:t>
      </w:r>
    </w:p>
    <w:p w14:paraId="21FE8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具备一级注册建造师或PMP等专业资格认证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6304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近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两</w:t>
      </w:r>
      <w:r>
        <w:rPr>
          <w:rFonts w:hint="eastAsia" w:ascii="楷体" w:hAnsi="楷体" w:eastAsia="楷体" w:cs="楷体"/>
          <w:sz w:val="30"/>
          <w:szCs w:val="30"/>
        </w:rPr>
        <w:t>年主持完成的项目累计合同额不低于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</w:t>
      </w:r>
      <w:r>
        <w:rPr>
          <w:rFonts w:hint="eastAsia" w:ascii="楷体" w:hAnsi="楷体" w:eastAsia="楷体" w:cs="楷体"/>
          <w:sz w:val="30"/>
          <w:szCs w:val="30"/>
        </w:rPr>
        <w:t>000万元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52842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楷体"/>
          <w:sz w:val="30"/>
          <w:szCs w:val="30"/>
        </w:rPr>
        <w:t>负责项目验收合格率100%，优良率不低于90%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08661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</w:t>
      </w:r>
      <w:r>
        <w:rPr>
          <w:rFonts w:hint="eastAsia" w:ascii="楷体" w:hAnsi="楷体" w:eastAsia="楷体" w:cs="楷体"/>
          <w:sz w:val="30"/>
          <w:szCs w:val="30"/>
        </w:rPr>
        <w:t>获得业主单位书面表扬或感谢信不少于3次</w:t>
      </w:r>
    </w:p>
    <w:p w14:paraId="4656F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三、企业类奖项</w:t>
      </w:r>
    </w:p>
    <w:p w14:paraId="34C91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（一）202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年度安防行业十大品牌</w:t>
      </w:r>
    </w:p>
    <w:p w14:paraId="25B46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企业注册资金不低于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</w:t>
      </w:r>
      <w:r>
        <w:rPr>
          <w:rFonts w:hint="eastAsia" w:ascii="楷体" w:hAnsi="楷体" w:eastAsia="楷体" w:cs="楷体"/>
          <w:sz w:val="30"/>
          <w:szCs w:val="30"/>
        </w:rPr>
        <w:t>000万元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639A4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年营业收入不低于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5000万</w:t>
      </w:r>
      <w:r>
        <w:rPr>
          <w:rFonts w:hint="eastAsia" w:ascii="楷体" w:hAnsi="楷体" w:eastAsia="楷体" w:cs="楷体"/>
          <w:sz w:val="30"/>
          <w:szCs w:val="30"/>
        </w:rPr>
        <w:t>元且连续三年增长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4251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楷体"/>
          <w:sz w:val="30"/>
          <w:szCs w:val="30"/>
        </w:rPr>
        <w:t>拥有省级以上企业技术中心或工程研究中心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06954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</w:t>
      </w:r>
      <w:r>
        <w:rPr>
          <w:rFonts w:hint="eastAsia" w:ascii="楷体" w:hAnsi="楷体" w:eastAsia="楷体" w:cs="楷体"/>
          <w:sz w:val="30"/>
          <w:szCs w:val="30"/>
        </w:rPr>
        <w:t>获得国家高新技术企业认定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6C292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5.</w:t>
      </w:r>
      <w:r>
        <w:rPr>
          <w:rFonts w:hint="eastAsia" w:ascii="楷体" w:hAnsi="楷体" w:eastAsia="楷体" w:cs="楷体"/>
          <w:sz w:val="30"/>
          <w:szCs w:val="30"/>
        </w:rPr>
        <w:t>积极参与行业标准制定和公益事业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。</w:t>
      </w:r>
    </w:p>
    <w:p w14:paraId="5530B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1" w:firstLineChars="100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（二）202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年度安防行业成长力企业</w:t>
      </w:r>
    </w:p>
    <w:p w14:paraId="1A4BB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企业成立时间不超过8年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17845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近三年营业收入复合增长率不低于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</w:t>
      </w:r>
      <w:r>
        <w:rPr>
          <w:rFonts w:hint="eastAsia" w:ascii="楷体" w:hAnsi="楷体" w:eastAsia="楷体" w:cs="楷体"/>
          <w:sz w:val="30"/>
          <w:szCs w:val="30"/>
        </w:rPr>
        <w:t>%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；</w:t>
      </w:r>
    </w:p>
    <w:p w14:paraId="31057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楷体"/>
          <w:sz w:val="30"/>
          <w:szCs w:val="30"/>
        </w:rPr>
        <w:t>拥有自主核心技术和产品</w:t>
      </w:r>
    </w:p>
    <w:p w14:paraId="6249E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</w:t>
      </w:r>
      <w:r>
        <w:rPr>
          <w:rFonts w:hint="eastAsia" w:ascii="楷体" w:hAnsi="楷体" w:eastAsia="楷体" w:cs="楷体"/>
          <w:sz w:val="30"/>
          <w:szCs w:val="30"/>
        </w:rPr>
        <w:t>获得风险投资或上市融资优先考虑</w:t>
      </w:r>
    </w:p>
    <w:p w14:paraId="4EC58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5.</w:t>
      </w:r>
      <w:r>
        <w:rPr>
          <w:rFonts w:hint="eastAsia" w:ascii="楷体" w:hAnsi="楷体" w:eastAsia="楷体" w:cs="楷体"/>
          <w:sz w:val="30"/>
          <w:szCs w:val="30"/>
        </w:rPr>
        <w:t>在细分市场具有明显竞争优势</w:t>
      </w:r>
    </w:p>
    <w:p w14:paraId="3CA01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四、产品技术类奖项</w:t>
      </w:r>
    </w:p>
    <w:p w14:paraId="3457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1" w:firstLineChars="100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（一）202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年度安防行业创新产品奖</w:t>
      </w:r>
    </w:p>
    <w:p w14:paraId="336CE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产品上市时间不超过2年</w:t>
      </w:r>
    </w:p>
    <w:p w14:paraId="4113D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具有自主知识产权，技术创新点突出</w:t>
      </w:r>
    </w:p>
    <w:p w14:paraId="5423B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楷体"/>
          <w:sz w:val="30"/>
          <w:szCs w:val="30"/>
        </w:rPr>
        <w:t>市场反馈良好，销售额或订单量快速增长</w:t>
      </w:r>
    </w:p>
    <w:p w14:paraId="47C0C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</w:t>
      </w:r>
      <w:r>
        <w:rPr>
          <w:rFonts w:hint="eastAsia" w:ascii="楷体" w:hAnsi="楷体" w:eastAsia="楷体" w:cs="楷体"/>
          <w:sz w:val="30"/>
          <w:szCs w:val="30"/>
        </w:rPr>
        <w:t>解决行业痛点问题，具有推广应用价值</w:t>
      </w:r>
    </w:p>
    <w:p w14:paraId="60F8D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 w:firstLine="0" w:firstLineChars="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（二）202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年度安防行业优秀解决方案奖</w:t>
      </w:r>
      <w:r>
        <w:rPr>
          <w:rFonts w:hint="eastAsia" w:ascii="楷体" w:hAnsi="楷体" w:eastAsia="楷体" w:cs="楷体"/>
          <w:sz w:val="30"/>
          <w:szCs w:val="30"/>
        </w:rPr>
        <w:br w:type="textWrapping"/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方案具有完整的系统架构和实施路径</w:t>
      </w:r>
    </w:p>
    <w:p w14:paraId="315C2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 w:firstLine="0" w:firstLineChars="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成功应用于3个以上典型案例</w:t>
      </w:r>
    </w:p>
    <w:p w14:paraId="740BB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 w:firstLine="0" w:firstLineChars="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楷体"/>
          <w:sz w:val="30"/>
          <w:szCs w:val="30"/>
        </w:rPr>
        <w:t>用户评价优秀，产生显著经济社会效益</w:t>
      </w:r>
    </w:p>
    <w:p w14:paraId="1967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 w:firstLine="0" w:firstLineChars="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</w:t>
      </w:r>
      <w:r>
        <w:rPr>
          <w:rFonts w:hint="eastAsia" w:ascii="楷体" w:hAnsi="楷体" w:eastAsia="楷体" w:cs="楷体"/>
          <w:sz w:val="30"/>
          <w:szCs w:val="30"/>
        </w:rPr>
        <w:t>具备可复制性和推广价值</w:t>
      </w:r>
    </w:p>
    <w:p w14:paraId="6D61F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 w:firstLine="0" w:firstLineChars="0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（三）202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年度安防行业技术突破奖</w:t>
      </w:r>
    </w:p>
    <w:p w14:paraId="277E8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</w:rPr>
        <w:t>技术成果具有原始创新性或重大改进</w:t>
      </w:r>
    </w:p>
    <w:p w14:paraId="053C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通过省部级以上科技成果鉴定</w:t>
      </w:r>
    </w:p>
    <w:p w14:paraId="735C6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eastAsia" w:ascii="楷体" w:hAnsi="楷体" w:eastAsia="楷体" w:cs="楷体"/>
          <w:sz w:val="30"/>
          <w:szCs w:val="30"/>
        </w:rPr>
        <w:t>获得发明专利授权不少于2项</w:t>
      </w:r>
    </w:p>
    <w:p w14:paraId="3CC42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</w:t>
      </w:r>
      <w:r>
        <w:rPr>
          <w:rFonts w:hint="eastAsia" w:ascii="楷体" w:hAnsi="楷体" w:eastAsia="楷体" w:cs="楷体"/>
          <w:sz w:val="30"/>
          <w:szCs w:val="30"/>
        </w:rPr>
        <w:t>技术指标达到国内领先或国际先进水平</w:t>
      </w:r>
    </w:p>
    <w:p w14:paraId="7053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五、评选原则</w:t>
      </w:r>
    </w:p>
    <w:p w14:paraId="1B1BF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坚持公开、公平、公正原则</w:t>
      </w:r>
    </w:p>
    <w:p w14:paraId="2A35D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坚持质量第一、优中选优原则</w:t>
      </w:r>
    </w:p>
    <w:p w14:paraId="6567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坚持创新导向、市场认可原则</w:t>
      </w:r>
    </w:p>
    <w:p w14:paraId="2C59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六、评选程序</w:t>
      </w:r>
    </w:p>
    <w:p w14:paraId="3E164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企业自主申报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→</w:t>
      </w:r>
      <w:r>
        <w:rPr>
          <w:rFonts w:hint="eastAsia" w:ascii="楷体" w:hAnsi="楷体" w:eastAsia="楷体" w:cs="楷体"/>
          <w:sz w:val="30"/>
          <w:szCs w:val="30"/>
        </w:rPr>
        <w:t>协会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初审→组委会</w:t>
      </w:r>
      <w:r>
        <w:rPr>
          <w:rFonts w:hint="eastAsia" w:ascii="楷体" w:hAnsi="楷体" w:eastAsia="楷体" w:cs="楷体"/>
          <w:sz w:val="30"/>
          <w:szCs w:val="30"/>
        </w:rPr>
        <w:t>专家评审委员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终审→</w:t>
      </w:r>
      <w:r>
        <w:rPr>
          <w:rFonts w:hint="eastAsia" w:ascii="楷体" w:hAnsi="楷体" w:eastAsia="楷体" w:cs="楷体"/>
          <w:sz w:val="30"/>
          <w:szCs w:val="30"/>
        </w:rPr>
        <w:t>结果公示和异议处理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→</w:t>
      </w:r>
      <w:r>
        <w:rPr>
          <w:rFonts w:hint="eastAsia" w:ascii="楷体" w:hAnsi="楷体" w:eastAsia="楷体" w:cs="楷体"/>
          <w:sz w:val="30"/>
          <w:szCs w:val="30"/>
        </w:rPr>
        <w:t>颁奖表彰</w:t>
      </w:r>
    </w:p>
    <w:p w14:paraId="7CBF3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</w:p>
    <w:p w14:paraId="4DF97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本标准自发布之日起执行，最终解释权归安防品牌日组委会所有。</w:t>
      </w:r>
    </w:p>
    <w:p w14:paraId="3EB7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安防品牌日组委会</w:t>
      </w:r>
    </w:p>
    <w:p w14:paraId="52AA1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楷体"/>
          <w:sz w:val="30"/>
          <w:szCs w:val="30"/>
        </w:rPr>
        <w:t>年1月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12</w:t>
      </w:r>
      <w:r>
        <w:rPr>
          <w:rFonts w:hint="eastAsia" w:ascii="楷体" w:hAnsi="楷体" w:eastAsia="楷体" w:cs="楷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2D9D"/>
    <w:rsid w:val="20536E80"/>
    <w:rsid w:val="213B09AA"/>
    <w:rsid w:val="33842FD2"/>
    <w:rsid w:val="54725F8A"/>
    <w:rsid w:val="6A2D0D4C"/>
    <w:rsid w:val="772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1568</Words>
  <Characters>1673</Characters>
  <Lines>0</Lines>
  <Paragraphs>0</Paragraphs>
  <TotalTime>17</TotalTime>
  <ScaleCrop>false</ScaleCrop>
  <LinksUpToDate>false</LinksUpToDate>
  <CharactersWithSpaces>1674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2026-01-04T01:55:00Z</dcterms:created>
  <dc:creator>tych0</dc:creator>
  <cp:lastModifiedBy>afzhan张春雨</cp:lastModifiedBy>
  <dcterms:modified xsi:type="dcterms:W3CDTF">2026-01-12T08:39:53Z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eyJoZGlkIjoiMzEwNTM5NzYwMDRjMzkwZTVkZjY2ODkwMGIxNGU0OTUiLCJ1c2VySWQiOiIyNjA0MjY3MTIifQ==</vt:lpwstr>
  </property>
  <property fmtid="{D5CDD505-2E9C-101B-9397-08002B2CF9AE}" pid="4" name="ICV">
    <vt:lpwstr>05E3453C5A8C48A98F18A01AF0187AE4_13</vt:lpwstr>
  </property>
</Properties>
</file>