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DD4432" w14:textId="348DFE4B" w:rsidR="00656B63" w:rsidRPr="00656B63" w:rsidRDefault="00032AFE">
      <w:pPr>
        <w:spacing w:line="360" w:lineRule="auto"/>
        <w:jc w:val="center"/>
        <w:rPr>
          <w:b/>
          <w:bCs/>
          <w:sz w:val="72"/>
          <w:szCs w:val="72"/>
        </w:rPr>
      </w:pPr>
      <w:r w:rsidRPr="00656B63">
        <w:rPr>
          <w:rFonts w:hint="eastAsia"/>
          <w:b/>
          <w:bCs/>
          <w:sz w:val="72"/>
          <w:szCs w:val="72"/>
        </w:rPr>
        <w:t>中</w:t>
      </w:r>
      <w:r w:rsidR="00D9176F" w:rsidRPr="00656B63">
        <w:rPr>
          <w:rFonts w:hint="eastAsia"/>
          <w:b/>
          <w:bCs/>
          <w:sz w:val="72"/>
          <w:szCs w:val="72"/>
        </w:rPr>
        <w:t>安协</w:t>
      </w:r>
      <w:bookmarkStart w:id="0" w:name="_Hlk160784877"/>
      <w:r w:rsidR="00D9176F" w:rsidRPr="00656B63">
        <w:rPr>
          <w:rFonts w:hint="eastAsia"/>
          <w:b/>
          <w:bCs/>
          <w:sz w:val="72"/>
          <w:szCs w:val="72"/>
        </w:rPr>
        <w:t>能评培训系统</w:t>
      </w:r>
    </w:p>
    <w:bookmarkEnd w:id="0"/>
    <w:p w14:paraId="3539B282" w14:textId="744C62FA" w:rsidR="007C0A9A" w:rsidRPr="00656B63" w:rsidRDefault="003A2728">
      <w:pPr>
        <w:spacing w:line="360" w:lineRule="auto"/>
        <w:jc w:val="center"/>
        <w:rPr>
          <w:b/>
          <w:bCs/>
          <w:sz w:val="52"/>
          <w:szCs w:val="52"/>
        </w:rPr>
      </w:pPr>
      <w:r>
        <w:rPr>
          <w:rFonts w:hint="eastAsia"/>
          <w:sz w:val="52"/>
          <w:szCs w:val="52"/>
        </w:rPr>
        <w:t>学员端</w:t>
      </w:r>
      <w:r w:rsidR="00F34BA5" w:rsidRPr="00656B63">
        <w:rPr>
          <w:rFonts w:hint="eastAsia"/>
          <w:sz w:val="52"/>
          <w:szCs w:val="52"/>
        </w:rPr>
        <w:t>使用说明书</w:t>
      </w:r>
    </w:p>
    <w:p w14:paraId="77DF434A" w14:textId="086B226A" w:rsidR="00CF4A53" w:rsidRDefault="00CF4A53">
      <w:pPr>
        <w:widowControl/>
        <w:jc w:val="left"/>
        <w:rPr>
          <w:rFonts w:hint="eastAsia"/>
          <w:sz w:val="36"/>
          <w:szCs w:val="36"/>
        </w:rPr>
      </w:pPr>
    </w:p>
    <w:sdt>
      <w:sdtPr>
        <w:rPr>
          <w:rFonts w:ascii="Times New Roman" w:eastAsia="宋体" w:hAnsi="Times New Roman" w:cs="Times New Roman"/>
          <w:b w:val="0"/>
          <w:bCs w:val="0"/>
          <w:color w:val="auto"/>
          <w:kern w:val="2"/>
          <w:sz w:val="21"/>
          <w:szCs w:val="24"/>
          <w:lang w:val="zh-CN"/>
        </w:rPr>
        <w:id w:val="1595748474"/>
        <w:docPartObj>
          <w:docPartGallery w:val="Table of Contents"/>
          <w:docPartUnique/>
        </w:docPartObj>
      </w:sdtPr>
      <w:sdtEndPr>
        <w:rPr>
          <w:noProof/>
          <w:lang w:val="en-US"/>
        </w:rPr>
      </w:sdtEndPr>
      <w:sdtContent>
        <w:p w14:paraId="4B2572A8" w14:textId="2F56C9F7" w:rsidR="00CF4A53" w:rsidRPr="00EB7D64" w:rsidRDefault="00CF4A53">
          <w:pPr>
            <w:pStyle w:val="TOC"/>
            <w:rPr>
              <w:rFonts w:hint="eastAsia"/>
              <w:lang w:val="en-AU"/>
            </w:rPr>
          </w:pPr>
          <w:r w:rsidRPr="00117E11">
            <w:rPr>
              <w:lang w:val="zh-CN"/>
            </w:rPr>
            <w:t>目录</w:t>
          </w:r>
        </w:p>
        <w:p w14:paraId="65D77989" w14:textId="46A00A08" w:rsidR="007B2781" w:rsidRDefault="00CF4A53">
          <w:pPr>
            <w:pStyle w:val="TOC1"/>
            <w:tabs>
              <w:tab w:val="right" w:leader="dot" w:pos="8296"/>
            </w:tabs>
            <w:rPr>
              <w:rFonts w:eastAsiaTheme="minorEastAsia" w:hAnsiTheme="minorHAnsi" w:cstheme="minorBidi" w:hint="eastAsia"/>
              <w:b w:val="0"/>
              <w:bCs w:val="0"/>
              <w:caps w:val="0"/>
              <w:noProof/>
              <w:sz w:val="21"/>
              <w:szCs w:val="24"/>
            </w:rPr>
          </w:pPr>
          <w:r w:rsidRPr="0060322B">
            <w:rPr>
              <w:caps w:val="0"/>
            </w:rPr>
            <w:fldChar w:fldCharType="begin"/>
          </w:r>
          <w:r w:rsidRPr="0060322B">
            <w:rPr>
              <w:caps w:val="0"/>
            </w:rPr>
            <w:instrText xml:space="preserve"> TOC \o "1-5" \h \z \u </w:instrText>
          </w:r>
          <w:r w:rsidRPr="0060322B">
            <w:rPr>
              <w:caps w:val="0"/>
            </w:rPr>
            <w:fldChar w:fldCharType="separate"/>
          </w:r>
          <w:hyperlink w:anchor="_Toc185433585" w:history="1">
            <w:r w:rsidR="007B2781" w:rsidRPr="000F3A26">
              <w:rPr>
                <w:rStyle w:val="a3"/>
                <w:noProof/>
              </w:rPr>
              <w:t>一．登录学员端</w:t>
            </w:r>
            <w:r w:rsidR="007B2781">
              <w:rPr>
                <w:noProof/>
                <w:webHidden/>
              </w:rPr>
              <w:tab/>
            </w:r>
            <w:r w:rsidR="007B2781">
              <w:rPr>
                <w:noProof/>
                <w:webHidden/>
              </w:rPr>
              <w:fldChar w:fldCharType="begin"/>
            </w:r>
            <w:r w:rsidR="007B2781">
              <w:rPr>
                <w:noProof/>
                <w:webHidden/>
              </w:rPr>
              <w:instrText xml:space="preserve"> PAGEREF _Toc185433585 \h </w:instrText>
            </w:r>
            <w:r w:rsidR="007B2781">
              <w:rPr>
                <w:noProof/>
                <w:webHidden/>
              </w:rPr>
            </w:r>
            <w:r w:rsidR="007B2781">
              <w:rPr>
                <w:noProof/>
                <w:webHidden/>
              </w:rPr>
              <w:fldChar w:fldCharType="separate"/>
            </w:r>
            <w:r w:rsidR="00CB1702">
              <w:rPr>
                <w:noProof/>
                <w:webHidden/>
              </w:rPr>
              <w:t>1</w:t>
            </w:r>
            <w:r w:rsidR="007B2781">
              <w:rPr>
                <w:noProof/>
                <w:webHidden/>
              </w:rPr>
              <w:fldChar w:fldCharType="end"/>
            </w:r>
          </w:hyperlink>
        </w:p>
        <w:p w14:paraId="165E7110" w14:textId="14273D4E" w:rsidR="007B2781" w:rsidRDefault="007B2781">
          <w:pPr>
            <w:pStyle w:val="TOC1"/>
            <w:tabs>
              <w:tab w:val="right" w:leader="dot" w:pos="8296"/>
            </w:tabs>
            <w:rPr>
              <w:rFonts w:eastAsiaTheme="minorEastAsia" w:hAnsiTheme="minorHAnsi" w:cstheme="minorBidi" w:hint="eastAsia"/>
              <w:b w:val="0"/>
              <w:bCs w:val="0"/>
              <w:caps w:val="0"/>
              <w:noProof/>
              <w:sz w:val="21"/>
              <w:szCs w:val="24"/>
            </w:rPr>
          </w:pPr>
          <w:hyperlink w:anchor="_Toc185433586" w:history="1">
            <w:r w:rsidRPr="000F3A26">
              <w:rPr>
                <w:rStyle w:val="a3"/>
                <w:noProof/>
              </w:rPr>
              <w:t>二．课程中心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_Toc185433586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B1702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2422B1" w14:textId="623DFA74" w:rsidR="007B2781" w:rsidRDefault="007B2781">
          <w:pPr>
            <w:pStyle w:val="TOC2"/>
            <w:tabs>
              <w:tab w:val="right" w:leader="dot" w:pos="8296"/>
            </w:tabs>
            <w:rPr>
              <w:rFonts w:eastAsiaTheme="minorEastAsia" w:hAnsiTheme="minorHAnsi" w:cstheme="minorBidi" w:hint="eastAsia"/>
              <w:smallCaps w:val="0"/>
              <w:noProof/>
              <w:sz w:val="21"/>
              <w:szCs w:val="24"/>
            </w:rPr>
          </w:pPr>
          <w:hyperlink w:anchor="_Toc185433587" w:history="1">
            <w:r w:rsidRPr="000F3A26">
              <w:rPr>
                <w:rStyle w:val="a3"/>
                <w:noProof/>
              </w:rPr>
              <w:t>1. 平台公告/轮播图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_Toc185433587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B1702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53BCC3" w14:textId="5E980BEB" w:rsidR="007B2781" w:rsidRDefault="007B2781">
          <w:pPr>
            <w:pStyle w:val="TOC2"/>
            <w:tabs>
              <w:tab w:val="right" w:leader="dot" w:pos="8296"/>
            </w:tabs>
            <w:rPr>
              <w:rFonts w:eastAsiaTheme="minorEastAsia" w:hAnsiTheme="minorHAnsi" w:cstheme="minorBidi" w:hint="eastAsia"/>
              <w:smallCaps w:val="0"/>
              <w:noProof/>
              <w:sz w:val="21"/>
              <w:szCs w:val="24"/>
            </w:rPr>
          </w:pPr>
          <w:hyperlink w:anchor="_Toc185433588" w:history="1">
            <w:r w:rsidRPr="000F3A26">
              <w:rPr>
                <w:rStyle w:val="a3"/>
                <w:noProof/>
              </w:rPr>
              <w:t>2. 课程详情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_Toc185433588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B1702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7D6439" w14:textId="5D1A050A" w:rsidR="007B2781" w:rsidRDefault="007B2781">
          <w:pPr>
            <w:pStyle w:val="TOC1"/>
            <w:tabs>
              <w:tab w:val="right" w:leader="dot" w:pos="8296"/>
            </w:tabs>
            <w:rPr>
              <w:rFonts w:eastAsiaTheme="minorEastAsia" w:hAnsiTheme="minorHAnsi" w:cstheme="minorBidi" w:hint="eastAsia"/>
              <w:b w:val="0"/>
              <w:bCs w:val="0"/>
              <w:caps w:val="0"/>
              <w:noProof/>
              <w:sz w:val="21"/>
              <w:szCs w:val="24"/>
            </w:rPr>
          </w:pPr>
          <w:hyperlink w:anchor="_Toc185433589" w:history="1">
            <w:r w:rsidRPr="000F3A26">
              <w:rPr>
                <w:rStyle w:val="a3"/>
                <w:noProof/>
              </w:rPr>
              <w:t>三．课程学习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_Toc185433589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B1702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7AC150" w14:textId="1E0E4E93" w:rsidR="007B2781" w:rsidRDefault="007B2781">
          <w:pPr>
            <w:pStyle w:val="TOC2"/>
            <w:tabs>
              <w:tab w:val="right" w:leader="dot" w:pos="8296"/>
            </w:tabs>
            <w:rPr>
              <w:rFonts w:eastAsiaTheme="minorEastAsia" w:hAnsiTheme="minorHAnsi" w:cstheme="minorBidi" w:hint="eastAsia"/>
              <w:smallCaps w:val="0"/>
              <w:noProof/>
              <w:sz w:val="21"/>
              <w:szCs w:val="24"/>
            </w:rPr>
          </w:pPr>
          <w:hyperlink w:anchor="_Toc185433590" w:history="1">
            <w:r w:rsidRPr="000F3A26">
              <w:rPr>
                <w:rStyle w:val="a3"/>
                <w:rFonts w:ascii="宋体" w:hAnsi="宋体"/>
                <w:noProof/>
              </w:rPr>
              <w:t xml:space="preserve">1. </w:t>
            </w:r>
            <w:r w:rsidRPr="000F3A26">
              <w:rPr>
                <w:rStyle w:val="a3"/>
                <w:rFonts w:ascii="宋体" w:hAnsi="宋体"/>
                <w:noProof/>
              </w:rPr>
              <w:t>课程学习入口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_Toc185433590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B1702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56F567" w14:textId="7C5E3532" w:rsidR="007B2781" w:rsidRDefault="007B2781">
          <w:pPr>
            <w:pStyle w:val="TOC2"/>
            <w:tabs>
              <w:tab w:val="right" w:leader="dot" w:pos="8296"/>
            </w:tabs>
            <w:rPr>
              <w:rFonts w:eastAsiaTheme="minorEastAsia" w:hAnsiTheme="minorHAnsi" w:cstheme="minorBidi" w:hint="eastAsia"/>
              <w:smallCaps w:val="0"/>
              <w:noProof/>
              <w:sz w:val="21"/>
              <w:szCs w:val="24"/>
            </w:rPr>
          </w:pPr>
          <w:hyperlink w:anchor="_Toc185433591" w:history="1">
            <w:r w:rsidRPr="000F3A26">
              <w:rPr>
                <w:rStyle w:val="a3"/>
                <w:rFonts w:ascii="宋体" w:hAnsi="宋体"/>
                <w:noProof/>
              </w:rPr>
              <w:t xml:space="preserve">2. </w:t>
            </w:r>
            <w:r w:rsidRPr="000F3A26">
              <w:rPr>
                <w:rStyle w:val="a3"/>
                <w:rFonts w:ascii="宋体" w:hAnsi="宋体"/>
                <w:noProof/>
              </w:rPr>
              <w:t>课程在线播放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_Toc185433591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B1702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113402" w14:textId="39D510D8" w:rsidR="007B2781" w:rsidRDefault="007B2781">
          <w:pPr>
            <w:pStyle w:val="TOC1"/>
            <w:tabs>
              <w:tab w:val="right" w:leader="dot" w:pos="8296"/>
            </w:tabs>
            <w:rPr>
              <w:rFonts w:eastAsiaTheme="minorEastAsia" w:hAnsiTheme="minorHAnsi" w:cstheme="minorBidi" w:hint="eastAsia"/>
              <w:b w:val="0"/>
              <w:bCs w:val="0"/>
              <w:caps w:val="0"/>
              <w:noProof/>
              <w:sz w:val="21"/>
              <w:szCs w:val="24"/>
            </w:rPr>
          </w:pPr>
          <w:hyperlink w:anchor="_Toc185433592" w:history="1">
            <w:r w:rsidRPr="000F3A26">
              <w:rPr>
                <w:rStyle w:val="a3"/>
                <w:noProof/>
              </w:rPr>
              <w:t>四．考试中心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_Toc185433592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B1702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04DE10" w14:textId="56936900" w:rsidR="007B2781" w:rsidRDefault="007B2781">
          <w:pPr>
            <w:pStyle w:val="TOC2"/>
            <w:tabs>
              <w:tab w:val="right" w:leader="dot" w:pos="8296"/>
            </w:tabs>
            <w:rPr>
              <w:rFonts w:eastAsiaTheme="minorEastAsia" w:hAnsiTheme="minorHAnsi" w:cstheme="minorBidi" w:hint="eastAsia"/>
              <w:smallCaps w:val="0"/>
              <w:noProof/>
              <w:sz w:val="21"/>
              <w:szCs w:val="24"/>
            </w:rPr>
          </w:pPr>
          <w:hyperlink w:anchor="_Toc185433593" w:history="1">
            <w:r w:rsidRPr="000F3A26">
              <w:rPr>
                <w:rStyle w:val="a3"/>
                <w:noProof/>
              </w:rPr>
              <w:t>1. 考试通知/轮播图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_Toc185433593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B1702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C7BB2B" w14:textId="7B89F8B3" w:rsidR="007B2781" w:rsidRDefault="007B2781">
          <w:pPr>
            <w:pStyle w:val="TOC2"/>
            <w:tabs>
              <w:tab w:val="right" w:leader="dot" w:pos="8296"/>
            </w:tabs>
            <w:rPr>
              <w:rFonts w:eastAsiaTheme="minorEastAsia" w:hAnsiTheme="minorHAnsi" w:cstheme="minorBidi" w:hint="eastAsia"/>
              <w:smallCaps w:val="0"/>
              <w:noProof/>
              <w:sz w:val="21"/>
              <w:szCs w:val="24"/>
            </w:rPr>
          </w:pPr>
          <w:hyperlink w:anchor="_Toc185433594" w:history="1">
            <w:r w:rsidRPr="000F3A26">
              <w:rPr>
                <w:rStyle w:val="a3"/>
                <w:noProof/>
              </w:rPr>
              <w:t>2. 考试详情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_Toc185433594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B1702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6432AA" w14:textId="41DB6FC1" w:rsidR="007B2781" w:rsidRDefault="007B2781">
          <w:pPr>
            <w:pStyle w:val="TOC1"/>
            <w:tabs>
              <w:tab w:val="right" w:leader="dot" w:pos="8296"/>
            </w:tabs>
            <w:rPr>
              <w:rFonts w:eastAsiaTheme="minorEastAsia" w:hAnsiTheme="minorHAnsi" w:cstheme="minorBidi" w:hint="eastAsia"/>
              <w:b w:val="0"/>
              <w:bCs w:val="0"/>
              <w:caps w:val="0"/>
              <w:noProof/>
              <w:sz w:val="21"/>
              <w:szCs w:val="24"/>
            </w:rPr>
          </w:pPr>
          <w:hyperlink w:anchor="_Toc185433595" w:history="1">
            <w:r w:rsidRPr="000F3A26">
              <w:rPr>
                <w:rStyle w:val="a3"/>
                <w:noProof/>
              </w:rPr>
              <w:t>五．参与考试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_Toc185433595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B1702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F89FFE" w14:textId="34185778" w:rsidR="007B2781" w:rsidRDefault="007B2781">
          <w:pPr>
            <w:pStyle w:val="TOC2"/>
            <w:tabs>
              <w:tab w:val="right" w:leader="dot" w:pos="8296"/>
            </w:tabs>
            <w:rPr>
              <w:rFonts w:eastAsiaTheme="minorEastAsia" w:hAnsiTheme="minorHAnsi" w:cstheme="minorBidi" w:hint="eastAsia"/>
              <w:smallCaps w:val="0"/>
              <w:noProof/>
              <w:sz w:val="21"/>
              <w:szCs w:val="24"/>
            </w:rPr>
          </w:pPr>
          <w:hyperlink w:anchor="_Toc185433596" w:history="1">
            <w:r w:rsidRPr="000F3A26">
              <w:rPr>
                <w:rStyle w:val="a3"/>
                <w:rFonts w:ascii="宋体" w:hAnsi="宋体"/>
                <w:noProof/>
              </w:rPr>
              <w:t xml:space="preserve">1. </w:t>
            </w:r>
            <w:r w:rsidRPr="000F3A26">
              <w:rPr>
                <w:rStyle w:val="a3"/>
                <w:rFonts w:ascii="宋体" w:hAnsi="宋体"/>
                <w:noProof/>
              </w:rPr>
              <w:t>考试入口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_Toc185433596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B1702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1E8D0B" w14:textId="4F1E3CD3" w:rsidR="007B2781" w:rsidRDefault="007B2781">
          <w:pPr>
            <w:pStyle w:val="TOC2"/>
            <w:tabs>
              <w:tab w:val="right" w:leader="dot" w:pos="8296"/>
            </w:tabs>
            <w:rPr>
              <w:rFonts w:eastAsiaTheme="minorEastAsia" w:hAnsiTheme="minorHAnsi" w:cstheme="minorBidi" w:hint="eastAsia"/>
              <w:smallCaps w:val="0"/>
              <w:noProof/>
              <w:sz w:val="21"/>
              <w:szCs w:val="24"/>
            </w:rPr>
          </w:pPr>
          <w:hyperlink w:anchor="_Toc185433597" w:history="1">
            <w:r w:rsidRPr="000F3A26">
              <w:rPr>
                <w:rStyle w:val="a3"/>
                <w:rFonts w:ascii="宋体" w:hAnsi="宋体"/>
                <w:noProof/>
              </w:rPr>
              <w:t xml:space="preserve">2. </w:t>
            </w:r>
            <w:r w:rsidRPr="000F3A26">
              <w:rPr>
                <w:rStyle w:val="a3"/>
                <w:rFonts w:ascii="宋体" w:hAnsi="宋体"/>
                <w:noProof/>
              </w:rPr>
              <w:t>进入考试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_Toc185433597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B1702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15BA8F" w14:textId="4CA6FED6" w:rsidR="007B2781" w:rsidRDefault="007B2781">
          <w:pPr>
            <w:pStyle w:val="TOC2"/>
            <w:tabs>
              <w:tab w:val="right" w:leader="dot" w:pos="8296"/>
            </w:tabs>
            <w:rPr>
              <w:rFonts w:eastAsiaTheme="minorEastAsia" w:hAnsiTheme="minorHAnsi" w:cstheme="minorBidi" w:hint="eastAsia"/>
              <w:smallCaps w:val="0"/>
              <w:noProof/>
              <w:sz w:val="21"/>
              <w:szCs w:val="24"/>
            </w:rPr>
          </w:pPr>
          <w:hyperlink w:anchor="_Toc185433598" w:history="1">
            <w:r w:rsidRPr="000F3A26">
              <w:rPr>
                <w:rStyle w:val="a3"/>
                <w:rFonts w:ascii="宋体" w:hAnsi="宋体"/>
                <w:noProof/>
              </w:rPr>
              <w:t xml:space="preserve">3. </w:t>
            </w:r>
            <w:r w:rsidRPr="000F3A26">
              <w:rPr>
                <w:rStyle w:val="a3"/>
                <w:rFonts w:ascii="宋体" w:hAnsi="宋体"/>
                <w:noProof/>
              </w:rPr>
              <w:t>考试结果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_Toc185433598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B1702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544C20" w14:textId="53A2D870" w:rsidR="00CB563F" w:rsidRPr="0060322B" w:rsidRDefault="00CF4A53" w:rsidP="00EB1442">
          <w:r w:rsidRPr="0060322B">
            <w:rPr>
              <w:rFonts w:asciiTheme="minorHAnsi" w:eastAsiaTheme="minorHAnsi"/>
              <w:caps/>
              <w:sz w:val="20"/>
              <w:szCs w:val="20"/>
            </w:rPr>
            <w:fldChar w:fldCharType="end"/>
          </w:r>
        </w:p>
      </w:sdtContent>
    </w:sdt>
    <w:p w14:paraId="1BF05035" w14:textId="638513A6" w:rsidR="00CF3E04" w:rsidRDefault="00CF3E04" w:rsidP="00CF3E04">
      <w:bookmarkStart w:id="1" w:name="_Hlk137267353"/>
    </w:p>
    <w:p w14:paraId="034FB5FA" w14:textId="2404F62A" w:rsidR="002C394C" w:rsidRDefault="002C394C" w:rsidP="00CF3E04"/>
    <w:p w14:paraId="6D646187" w14:textId="3F1A3028" w:rsidR="002C394C" w:rsidRDefault="002C394C" w:rsidP="00CF3E04"/>
    <w:p w14:paraId="6AB63749" w14:textId="77777777" w:rsidR="007B2781" w:rsidRDefault="007B2781" w:rsidP="00CF3E04"/>
    <w:p w14:paraId="711417EF" w14:textId="77777777" w:rsidR="002C394C" w:rsidRDefault="002C394C" w:rsidP="00CF3E04"/>
    <w:p w14:paraId="186E9464" w14:textId="77777777" w:rsidR="00652D1B" w:rsidRDefault="00652D1B" w:rsidP="00CF3E04"/>
    <w:p w14:paraId="2BBF978F" w14:textId="77777777" w:rsidR="00652D1B" w:rsidRDefault="00652D1B" w:rsidP="00CF3E04"/>
    <w:p w14:paraId="0185DC18" w14:textId="77777777" w:rsidR="00652D1B" w:rsidRDefault="00652D1B" w:rsidP="00CF3E04"/>
    <w:p w14:paraId="75DF045B" w14:textId="77777777" w:rsidR="00652D1B" w:rsidRDefault="00652D1B" w:rsidP="00CF3E04"/>
    <w:p w14:paraId="0FFB95D7" w14:textId="77777777" w:rsidR="00652D1B" w:rsidRDefault="00652D1B" w:rsidP="00CF3E04"/>
    <w:p w14:paraId="4799831B" w14:textId="77777777" w:rsidR="00652D1B" w:rsidRDefault="00652D1B" w:rsidP="00CF3E04">
      <w:pPr>
        <w:rPr>
          <w:rFonts w:hint="eastAsia"/>
        </w:rPr>
      </w:pPr>
    </w:p>
    <w:p w14:paraId="01BD2E6E" w14:textId="5602742A" w:rsidR="007C0A9A" w:rsidRPr="00D9176F" w:rsidRDefault="00F34BA5" w:rsidP="00CF4A53">
      <w:pPr>
        <w:pStyle w:val="1"/>
      </w:pPr>
      <w:bookmarkStart w:id="2" w:name="_Toc185433585"/>
      <w:proofErr w:type="gramStart"/>
      <w:r>
        <w:rPr>
          <w:rFonts w:hint="eastAsia"/>
        </w:rPr>
        <w:lastRenderedPageBreak/>
        <w:t>一</w:t>
      </w:r>
      <w:proofErr w:type="gramEnd"/>
      <w:r>
        <w:rPr>
          <w:rFonts w:hint="eastAsia"/>
        </w:rPr>
        <w:t>．</w:t>
      </w:r>
      <w:bookmarkStart w:id="3" w:name="_Hlk137267370"/>
      <w:bookmarkEnd w:id="1"/>
      <w:r w:rsidR="008A0C4B">
        <w:rPr>
          <w:rFonts w:hint="eastAsia"/>
        </w:rPr>
        <w:t>登录</w:t>
      </w:r>
      <w:r w:rsidR="00823D20">
        <w:rPr>
          <w:rFonts w:hint="eastAsia"/>
        </w:rPr>
        <w:t>学员</w:t>
      </w:r>
      <w:r w:rsidR="0019016E">
        <w:rPr>
          <w:rFonts w:hint="eastAsia"/>
        </w:rPr>
        <w:t>端</w:t>
      </w:r>
      <w:bookmarkEnd w:id="2"/>
    </w:p>
    <w:bookmarkEnd w:id="3"/>
    <w:p w14:paraId="4D7B3302" w14:textId="78A4EC63" w:rsidR="0019016E" w:rsidRDefault="005D341F" w:rsidP="0019016E">
      <w:pPr>
        <w:numPr>
          <w:ilvl w:val="0"/>
          <w:numId w:val="3"/>
        </w:numPr>
        <w:spacing w:line="360" w:lineRule="auto"/>
      </w:pPr>
      <w:r>
        <w:rPr>
          <w:rFonts w:hint="eastAsia"/>
        </w:rPr>
        <w:t>学员</w:t>
      </w:r>
      <w:r w:rsidR="007B1F92">
        <w:rPr>
          <w:rFonts w:hint="eastAsia"/>
        </w:rPr>
        <w:t>在浏览器</w:t>
      </w:r>
      <w:r w:rsidR="00A04BAF">
        <w:rPr>
          <w:rFonts w:hint="eastAsia"/>
        </w:rPr>
        <w:t>输入网址</w:t>
      </w:r>
      <w:r w:rsidR="00A04BAF">
        <w:rPr>
          <w:rFonts w:hint="eastAsia"/>
        </w:rPr>
        <w:t xml:space="preserve"> </w:t>
      </w:r>
      <w:hyperlink r:id="rId8" w:history="1">
        <w:r w:rsidR="007B1F92" w:rsidRPr="002A1DFD">
          <w:rPr>
            <w:rStyle w:val="a3"/>
            <w:i/>
            <w:iCs/>
          </w:rPr>
          <w:t>https://www.afdata.org.cn/</w:t>
        </w:r>
      </w:hyperlink>
      <w:r w:rsidR="007B1F92">
        <w:rPr>
          <w:i/>
          <w:iCs/>
        </w:rPr>
        <w:t xml:space="preserve"> </w:t>
      </w:r>
      <w:r w:rsidR="007B1F92" w:rsidRPr="007B1F92">
        <w:rPr>
          <w:rFonts w:hint="eastAsia"/>
        </w:rPr>
        <w:t>后</w:t>
      </w:r>
      <w:r w:rsidR="00A04BAF">
        <w:rPr>
          <w:rFonts w:hint="eastAsia"/>
        </w:rPr>
        <w:t>进入</w:t>
      </w:r>
      <w:r w:rsidR="0019016E">
        <w:rPr>
          <w:rFonts w:hint="eastAsia"/>
        </w:rPr>
        <w:t>【</w:t>
      </w:r>
      <w:r w:rsidR="007B1F92">
        <w:rPr>
          <w:rFonts w:hint="eastAsia"/>
        </w:rPr>
        <w:t>中国安防大数据服务平台</w:t>
      </w:r>
      <w:r w:rsidR="0019016E">
        <w:rPr>
          <w:rFonts w:hint="eastAsia"/>
        </w:rPr>
        <w:t>】</w:t>
      </w:r>
      <w:r w:rsidR="007B1F92">
        <w:rPr>
          <w:rFonts w:hint="eastAsia"/>
        </w:rPr>
        <w:t>进行</w:t>
      </w:r>
      <w:r w:rsidR="0019016E">
        <w:rPr>
          <w:rFonts w:hint="eastAsia"/>
        </w:rPr>
        <w:t>企业的</w:t>
      </w:r>
      <w:r w:rsidR="007B1F92">
        <w:rPr>
          <w:rFonts w:hint="eastAsia"/>
        </w:rPr>
        <w:t>登录。</w:t>
      </w:r>
    </w:p>
    <w:p w14:paraId="6610C2FF" w14:textId="5A2A8705" w:rsidR="0019016E" w:rsidRDefault="0019016E" w:rsidP="0019016E">
      <w:pPr>
        <w:spacing w:line="360" w:lineRule="auto"/>
      </w:pPr>
      <w:r w:rsidRPr="0019016E">
        <w:rPr>
          <w:noProof/>
        </w:rPr>
        <w:drawing>
          <wp:inline distT="0" distB="0" distL="0" distR="0" wp14:anchorId="2E5CD9E4" wp14:editId="550FCCA4">
            <wp:extent cx="5274310" cy="2052955"/>
            <wp:effectExtent l="0" t="0" r="0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AAF26" w14:textId="14D57595" w:rsidR="0019016E" w:rsidRDefault="005D341F" w:rsidP="0019016E">
      <w:pPr>
        <w:spacing w:line="360" w:lineRule="auto"/>
      </w:pPr>
      <w:r w:rsidRPr="005D341F">
        <w:rPr>
          <w:noProof/>
        </w:rPr>
        <w:drawing>
          <wp:inline distT="0" distB="0" distL="0" distR="0" wp14:anchorId="5C0CA18E" wp14:editId="07341C21">
            <wp:extent cx="5274310" cy="3288030"/>
            <wp:effectExtent l="0" t="0" r="0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83007" w14:textId="5B5722FB" w:rsidR="0019016E" w:rsidRDefault="007B1F92" w:rsidP="0019016E">
      <w:pPr>
        <w:numPr>
          <w:ilvl w:val="0"/>
          <w:numId w:val="3"/>
        </w:numPr>
        <w:spacing w:line="360" w:lineRule="auto"/>
      </w:pPr>
      <w:bookmarkStart w:id="4" w:name="OLE_LINK6"/>
      <w:r>
        <w:rPr>
          <w:rFonts w:hint="eastAsia"/>
        </w:rPr>
        <w:t>登录后，找到【应用中心】，找到【能评培训中心】</w:t>
      </w:r>
      <w:r w:rsidR="0019016E">
        <w:rPr>
          <w:rFonts w:hint="eastAsia"/>
        </w:rPr>
        <w:t>，点击</w:t>
      </w:r>
      <w:r w:rsidR="0019016E" w:rsidRPr="0019016E">
        <w:rPr>
          <w:rFonts w:hint="eastAsia"/>
          <w:b/>
          <w:bCs/>
        </w:rPr>
        <w:t>查看详情</w:t>
      </w:r>
      <w:r w:rsidR="0019016E">
        <w:rPr>
          <w:rFonts w:hint="eastAsia"/>
        </w:rPr>
        <w:t>，点击进入，</w:t>
      </w:r>
      <w:r w:rsidR="005D341F">
        <w:rPr>
          <w:rFonts w:hint="eastAsia"/>
        </w:rPr>
        <w:t>进入课程</w:t>
      </w:r>
      <w:r w:rsidR="0019016E">
        <w:rPr>
          <w:rFonts w:hint="eastAsia"/>
        </w:rPr>
        <w:t>页面</w:t>
      </w:r>
    </w:p>
    <w:bookmarkEnd w:id="4"/>
    <w:p w14:paraId="5B3CCCC9" w14:textId="78EBEFB7" w:rsidR="007B1F92" w:rsidRDefault="007B1F92" w:rsidP="0019016E">
      <w:pPr>
        <w:spacing w:line="360" w:lineRule="auto"/>
      </w:pPr>
      <w:r w:rsidRPr="007B1F92">
        <w:rPr>
          <w:noProof/>
        </w:rPr>
        <w:drawing>
          <wp:inline distT="0" distB="0" distL="0" distR="0" wp14:anchorId="585BD27B" wp14:editId="5E8E81D2">
            <wp:extent cx="5274310" cy="1254760"/>
            <wp:effectExtent l="0" t="0" r="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5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03B32" w14:textId="168AA69D" w:rsidR="008A0C4B" w:rsidRDefault="0019016E" w:rsidP="008A0C4B">
      <w:pPr>
        <w:spacing w:line="360" w:lineRule="auto"/>
        <w:rPr>
          <w:b/>
          <w:szCs w:val="21"/>
          <w:lang w:val="en-AU"/>
        </w:rPr>
      </w:pPr>
      <w:r w:rsidRPr="0019016E">
        <w:rPr>
          <w:b/>
          <w:noProof/>
          <w:szCs w:val="21"/>
          <w:lang w:val="en-AU"/>
        </w:rPr>
        <w:lastRenderedPageBreak/>
        <w:drawing>
          <wp:inline distT="0" distB="0" distL="0" distR="0" wp14:anchorId="700C5A44" wp14:editId="749B5436">
            <wp:extent cx="5274310" cy="289623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DA3E1" w14:textId="08DD4FE4" w:rsidR="00652D1B" w:rsidRDefault="00652D1B" w:rsidP="008A0C4B">
      <w:pPr>
        <w:numPr>
          <w:ilvl w:val="0"/>
          <w:numId w:val="3"/>
        </w:numPr>
        <w:spacing w:line="360" w:lineRule="auto"/>
      </w:pPr>
      <w:r>
        <w:rPr>
          <w:rFonts w:hint="eastAsia"/>
        </w:rPr>
        <w:t>选择对应分中心</w:t>
      </w:r>
    </w:p>
    <w:p w14:paraId="3C0EF927" w14:textId="32E5F464" w:rsidR="00652D1B" w:rsidRDefault="00652D1B" w:rsidP="00652D1B">
      <w:pPr>
        <w:spacing w:line="360" w:lineRule="auto"/>
        <w:ind w:left="360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3ADD7EBD" wp14:editId="427FAA50">
            <wp:extent cx="5274310" cy="1583690"/>
            <wp:effectExtent l="0" t="0" r="2540" b="0"/>
            <wp:docPr id="17200596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059609" name="图片 172005960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8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690D4" w14:textId="0682373C" w:rsidR="0054595A" w:rsidRPr="0054595A" w:rsidRDefault="001A2CD1" w:rsidP="008A0C4B">
      <w:pPr>
        <w:numPr>
          <w:ilvl w:val="0"/>
          <w:numId w:val="3"/>
        </w:numPr>
        <w:spacing w:line="360" w:lineRule="auto"/>
      </w:pPr>
      <w:r>
        <w:rPr>
          <w:rFonts w:hint="eastAsia"/>
        </w:rPr>
        <w:t>进入【能评培训中心】后，</w:t>
      </w:r>
      <w:r w:rsidR="008F6A38">
        <w:rPr>
          <w:rFonts w:hint="eastAsia"/>
        </w:rPr>
        <w:t>可以看到右侧的【快捷操作栏】课程学习区域</w:t>
      </w:r>
      <w:r w:rsidR="00FD55EF">
        <w:rPr>
          <w:rFonts w:hint="eastAsia"/>
        </w:rPr>
        <w:t>，点击可以进入相应的页面。中间的</w:t>
      </w:r>
      <w:r w:rsidR="00351E53">
        <w:rPr>
          <w:rFonts w:hint="eastAsia"/>
        </w:rPr>
        <w:t>【课程</w:t>
      </w:r>
      <w:r w:rsidR="00FD55EF">
        <w:rPr>
          <w:rFonts w:hint="eastAsia"/>
        </w:rPr>
        <w:t>学习区域</w:t>
      </w:r>
      <w:r w:rsidR="00351E53">
        <w:rPr>
          <w:rFonts w:hint="eastAsia"/>
        </w:rPr>
        <w:t>】</w:t>
      </w:r>
      <w:r w:rsidR="00FD55EF">
        <w:rPr>
          <w:rFonts w:hint="eastAsia"/>
        </w:rPr>
        <w:t>，是目前</w:t>
      </w:r>
      <w:r w:rsidR="001F1F44">
        <w:rPr>
          <w:rFonts w:hint="eastAsia"/>
        </w:rPr>
        <w:t>课程学习的目录，完成课程报名后可直接进行学习。</w:t>
      </w:r>
    </w:p>
    <w:p w14:paraId="1D86C07F" w14:textId="1DD945B8" w:rsidR="000A6CDF" w:rsidRPr="00BE687C" w:rsidRDefault="00AF0479" w:rsidP="008A0C4B">
      <w:pPr>
        <w:spacing w:line="360" w:lineRule="auto"/>
        <w:rPr>
          <w:rFonts w:hint="eastAsia"/>
          <w:b/>
          <w:szCs w:val="21"/>
          <w:lang w:val="en-AU"/>
        </w:rPr>
      </w:pPr>
      <w:r w:rsidRPr="00BA514F">
        <w:rPr>
          <w:noProof/>
        </w:rPr>
        <w:drawing>
          <wp:inline distT="0" distB="0" distL="0" distR="0" wp14:anchorId="6F033414" wp14:editId="1519E7AB">
            <wp:extent cx="4057650" cy="2900834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74256" cy="291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C6FB2" w14:textId="1AFF6DF8" w:rsidR="0019016E" w:rsidRDefault="0019016E" w:rsidP="00CF4A53">
      <w:pPr>
        <w:pStyle w:val="1"/>
      </w:pPr>
      <w:bookmarkStart w:id="5" w:name="_Toc185433586"/>
      <w:bookmarkStart w:id="6" w:name="_Hlk137011927"/>
      <w:r>
        <w:rPr>
          <w:rFonts w:hint="eastAsia"/>
        </w:rPr>
        <w:lastRenderedPageBreak/>
        <w:t>二．</w:t>
      </w:r>
      <w:r w:rsidR="00BA514F">
        <w:rPr>
          <w:rFonts w:hint="eastAsia"/>
        </w:rPr>
        <w:t>课程</w:t>
      </w:r>
      <w:r w:rsidR="000A6CDF">
        <w:rPr>
          <w:rFonts w:hint="eastAsia"/>
        </w:rPr>
        <w:t>中心</w:t>
      </w:r>
      <w:bookmarkEnd w:id="5"/>
    </w:p>
    <w:bookmarkEnd w:id="6"/>
    <w:p w14:paraId="01D980FE" w14:textId="59B57D7A" w:rsidR="00FB0ACB" w:rsidRDefault="00635DDF" w:rsidP="00AF0479">
      <w:pPr>
        <w:spacing w:line="360" w:lineRule="auto"/>
      </w:pPr>
      <w:r>
        <w:rPr>
          <w:rFonts w:hint="eastAsia"/>
        </w:rPr>
        <w:t>点击【课程中心】</w:t>
      </w:r>
      <w:r w:rsidR="00AF0479">
        <w:rPr>
          <w:rFonts w:hint="eastAsia"/>
        </w:rPr>
        <w:t>进入页面后，</w:t>
      </w:r>
      <w:r w:rsidR="00281479">
        <w:rPr>
          <w:rFonts w:hint="eastAsia"/>
        </w:rPr>
        <w:t>右上角查看每天的【学习记录】，左侧【轮播图】与【平台公告】展示公告宣传信息。下面【全部课程】里为所有对外的课程列表。</w:t>
      </w:r>
    </w:p>
    <w:p w14:paraId="72DFDEBB" w14:textId="31E55C5F" w:rsidR="00FB0ACB" w:rsidRDefault="00281479" w:rsidP="008B70FD">
      <w:pPr>
        <w:spacing w:line="360" w:lineRule="auto"/>
      </w:pPr>
      <w:r w:rsidRPr="00281479">
        <w:rPr>
          <w:noProof/>
        </w:rPr>
        <w:drawing>
          <wp:inline distT="0" distB="0" distL="0" distR="0" wp14:anchorId="1C0F4AED" wp14:editId="41FE2817">
            <wp:extent cx="5274310" cy="3707130"/>
            <wp:effectExtent l="0" t="0" r="0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569A0" w14:textId="77777777" w:rsidR="00133C36" w:rsidRDefault="00133C36" w:rsidP="008B70FD">
      <w:pPr>
        <w:spacing w:line="360" w:lineRule="auto"/>
      </w:pPr>
    </w:p>
    <w:p w14:paraId="3BCF5CAC" w14:textId="6A590ECB" w:rsidR="008B70FD" w:rsidRDefault="00667077" w:rsidP="008B70FD">
      <w:pPr>
        <w:pStyle w:val="2"/>
        <w:rPr>
          <w:rFonts w:hint="eastAsia"/>
        </w:rPr>
      </w:pPr>
      <w:bookmarkStart w:id="7" w:name="_Toc185433587"/>
      <w:bookmarkStart w:id="8" w:name="OLE_LINK2"/>
      <w:bookmarkStart w:id="9" w:name="OLE_LINK8"/>
      <w:bookmarkStart w:id="10" w:name="OLE_LINK3"/>
      <w:r>
        <w:t>1</w:t>
      </w:r>
      <w:r w:rsidR="008B70FD">
        <w:t xml:space="preserve">. </w:t>
      </w:r>
      <w:bookmarkStart w:id="11" w:name="OLE_LINK7"/>
      <w:r w:rsidR="00185B1A">
        <w:rPr>
          <w:rFonts w:hint="eastAsia"/>
        </w:rPr>
        <w:t>平台公告</w:t>
      </w:r>
      <w:r w:rsidR="00185B1A">
        <w:rPr>
          <w:rFonts w:hint="eastAsia"/>
        </w:rPr>
        <w:t>/</w:t>
      </w:r>
      <w:r w:rsidR="00185B1A">
        <w:rPr>
          <w:rFonts w:hint="eastAsia"/>
        </w:rPr>
        <w:t>轮播图</w:t>
      </w:r>
      <w:bookmarkEnd w:id="7"/>
      <w:bookmarkEnd w:id="11"/>
    </w:p>
    <w:bookmarkEnd w:id="8"/>
    <w:p w14:paraId="04758C50" w14:textId="3F1D1E1B" w:rsidR="00D64B3A" w:rsidRDefault="00A4514D" w:rsidP="00FB0ACB">
      <w:r>
        <w:rPr>
          <w:rFonts w:hint="eastAsia"/>
        </w:rPr>
        <w:t>点击平台公告右侧【查看更多】按钮，可</w:t>
      </w:r>
      <w:bookmarkEnd w:id="9"/>
      <w:r>
        <w:rPr>
          <w:rFonts w:hint="eastAsia"/>
        </w:rPr>
        <w:t>进入公告列表</w:t>
      </w:r>
    </w:p>
    <w:p w14:paraId="5B18CDF8" w14:textId="45133F1E" w:rsidR="00A4514D" w:rsidRDefault="00790D38" w:rsidP="00FB0ACB">
      <w:r w:rsidRPr="00790D38">
        <w:rPr>
          <w:noProof/>
        </w:rPr>
        <w:drawing>
          <wp:inline distT="0" distB="0" distL="0" distR="0" wp14:anchorId="0E692BB5" wp14:editId="7CEA6AC2">
            <wp:extent cx="5274310" cy="1645920"/>
            <wp:effectExtent l="0" t="0" r="0" b="50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47FC9" w14:textId="116B4BD7" w:rsidR="00A4514D" w:rsidRDefault="00790D38" w:rsidP="00FB0ACB">
      <w:r>
        <w:rPr>
          <w:rFonts w:hint="eastAsia"/>
        </w:rPr>
        <w:t>在</w:t>
      </w:r>
      <w:r w:rsidRPr="00790D38">
        <w:rPr>
          <w:rFonts w:hint="eastAsia"/>
          <w:b/>
          <w:bCs/>
        </w:rPr>
        <w:t>课程中心首页</w:t>
      </w:r>
      <w:r w:rsidRPr="00790D38">
        <w:rPr>
          <w:rFonts w:hint="eastAsia"/>
          <w:b/>
          <w:bCs/>
        </w:rPr>
        <w:t>/</w:t>
      </w:r>
      <w:r w:rsidRPr="00790D38">
        <w:rPr>
          <w:rFonts w:hint="eastAsia"/>
          <w:b/>
          <w:bCs/>
        </w:rPr>
        <w:t>公告列表</w:t>
      </w:r>
      <w:r w:rsidRPr="00790D38">
        <w:rPr>
          <w:rFonts w:hint="eastAsia"/>
          <w:b/>
          <w:bCs/>
        </w:rPr>
        <w:t>/</w:t>
      </w:r>
      <w:r w:rsidRPr="00790D38">
        <w:rPr>
          <w:rFonts w:hint="eastAsia"/>
          <w:b/>
          <w:bCs/>
        </w:rPr>
        <w:t>轮播图</w:t>
      </w:r>
      <w:r>
        <w:rPr>
          <w:rFonts w:hint="eastAsia"/>
        </w:rPr>
        <w:t>，点击一条公告信息都可打开该公告的详情页面</w:t>
      </w:r>
    </w:p>
    <w:p w14:paraId="2C64179F" w14:textId="3F5AED9B" w:rsidR="00A4514D" w:rsidRDefault="000426E4" w:rsidP="00FB0ACB">
      <w:r w:rsidRPr="000426E4">
        <w:rPr>
          <w:noProof/>
        </w:rPr>
        <w:lastRenderedPageBreak/>
        <w:drawing>
          <wp:inline distT="0" distB="0" distL="0" distR="0" wp14:anchorId="1E5A2B5A" wp14:editId="3C3D636E">
            <wp:extent cx="5274310" cy="4072255"/>
            <wp:effectExtent l="0" t="0" r="0" b="44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7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0"/>
    <w:p w14:paraId="7A02707B" w14:textId="557054C0" w:rsidR="00226905" w:rsidRDefault="00226905" w:rsidP="00D93024">
      <w:pPr>
        <w:spacing w:line="360" w:lineRule="auto"/>
        <w:rPr>
          <w:color w:val="FF0000"/>
        </w:rPr>
      </w:pPr>
    </w:p>
    <w:p w14:paraId="6CE03893" w14:textId="322E3517" w:rsidR="00A25F4D" w:rsidRDefault="00A25F4D" w:rsidP="00A25F4D">
      <w:pPr>
        <w:pStyle w:val="2"/>
        <w:rPr>
          <w:rFonts w:hint="eastAsia"/>
        </w:rPr>
      </w:pPr>
      <w:bookmarkStart w:id="12" w:name="_Toc185433588"/>
      <w:r>
        <w:t xml:space="preserve">2. </w:t>
      </w:r>
      <w:r>
        <w:rPr>
          <w:rFonts w:hint="eastAsia"/>
        </w:rPr>
        <w:t>课程详情</w:t>
      </w:r>
      <w:bookmarkEnd w:id="12"/>
    </w:p>
    <w:p w14:paraId="51701EB8" w14:textId="7D52A91E" w:rsidR="00A25F4D" w:rsidRDefault="00A25F4D" w:rsidP="00A25F4D">
      <w:pPr>
        <w:spacing w:line="360" w:lineRule="auto"/>
        <w:rPr>
          <w:color w:val="FF0000"/>
        </w:rPr>
      </w:pPr>
      <w:r>
        <w:rPr>
          <w:rFonts w:hint="eastAsia"/>
        </w:rPr>
        <w:t>点击全部课程内的课程，可打开【课程详情】页面</w:t>
      </w:r>
      <w:r w:rsidR="00A3703E">
        <w:rPr>
          <w:rFonts w:hint="eastAsia"/>
        </w:rPr>
        <w:t>，页面内可查看该课程的</w:t>
      </w:r>
      <w:r w:rsidR="00A3703E" w:rsidRPr="00B32CA0">
        <w:rPr>
          <w:rFonts w:hint="eastAsia"/>
          <w:b/>
          <w:bCs/>
        </w:rPr>
        <w:t>基本信息介绍、课程购买价格、课程包含的小节及课时长度</w:t>
      </w:r>
      <w:r w:rsidR="00B32CA0">
        <w:rPr>
          <w:rFonts w:hint="eastAsia"/>
        </w:rPr>
        <w:t>等信息。</w:t>
      </w:r>
    </w:p>
    <w:p w14:paraId="11EF168B" w14:textId="00EF9849" w:rsidR="00A25F4D" w:rsidRDefault="00A25F4D" w:rsidP="00D93024">
      <w:pPr>
        <w:spacing w:line="360" w:lineRule="auto"/>
      </w:pPr>
      <w:r w:rsidRPr="00A25F4D">
        <w:rPr>
          <w:noProof/>
        </w:rPr>
        <w:lastRenderedPageBreak/>
        <w:drawing>
          <wp:inline distT="0" distB="0" distL="0" distR="0" wp14:anchorId="323D1A76" wp14:editId="473C529C">
            <wp:extent cx="5274310" cy="369697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8D0D5" w14:textId="77777777" w:rsidR="0019016E" w:rsidRDefault="0019016E">
      <w:pPr>
        <w:spacing w:line="360" w:lineRule="auto"/>
      </w:pPr>
      <w:bookmarkStart w:id="13" w:name="OLE_LINK9"/>
    </w:p>
    <w:p w14:paraId="09789EDB" w14:textId="70FD9030" w:rsidR="0086089B" w:rsidRPr="00BD2557" w:rsidRDefault="004B7028" w:rsidP="00CF4A53">
      <w:pPr>
        <w:pStyle w:val="1"/>
      </w:pPr>
      <w:bookmarkStart w:id="14" w:name="_Toc185433589"/>
      <w:r>
        <w:rPr>
          <w:rFonts w:hint="eastAsia"/>
        </w:rPr>
        <w:t>三</w:t>
      </w:r>
      <w:r w:rsidRPr="00BD2557">
        <w:rPr>
          <w:rFonts w:hint="eastAsia"/>
        </w:rPr>
        <w:t>．</w:t>
      </w:r>
      <w:r>
        <w:rPr>
          <w:rFonts w:hint="eastAsia"/>
        </w:rPr>
        <w:t>课程</w:t>
      </w:r>
      <w:r w:rsidR="00041289">
        <w:rPr>
          <w:rFonts w:hint="eastAsia"/>
        </w:rPr>
        <w:t>学习</w:t>
      </w:r>
      <w:bookmarkEnd w:id="14"/>
    </w:p>
    <w:p w14:paraId="7B96A412" w14:textId="3FA5D66B" w:rsidR="00BD2557" w:rsidRDefault="00BD2557" w:rsidP="00AD7EF6">
      <w:pPr>
        <w:pStyle w:val="2"/>
        <w:rPr>
          <w:rFonts w:ascii="宋体" w:hAnsi="宋体" w:hint="eastAsia"/>
        </w:rPr>
      </w:pPr>
      <w:bookmarkStart w:id="15" w:name="_Toc185433590"/>
      <w:r w:rsidRPr="00AD7EF6">
        <w:rPr>
          <w:rFonts w:ascii="宋体" w:hAnsi="宋体" w:hint="eastAsia"/>
        </w:rPr>
        <w:t xml:space="preserve">1. </w:t>
      </w:r>
      <w:r w:rsidR="00DB7ACD">
        <w:rPr>
          <w:rFonts w:ascii="宋体" w:hAnsi="宋体" w:hint="eastAsia"/>
        </w:rPr>
        <w:t>课程</w:t>
      </w:r>
      <w:r w:rsidR="003757F9">
        <w:rPr>
          <w:rFonts w:ascii="宋体" w:hAnsi="宋体" w:hint="eastAsia"/>
        </w:rPr>
        <w:t>学习</w:t>
      </w:r>
      <w:r w:rsidR="00492037">
        <w:rPr>
          <w:rFonts w:ascii="宋体" w:hAnsi="宋体" w:hint="eastAsia"/>
        </w:rPr>
        <w:t>入口</w:t>
      </w:r>
      <w:bookmarkEnd w:id="15"/>
    </w:p>
    <w:p w14:paraId="69002A46" w14:textId="6340F555" w:rsidR="005235A1" w:rsidRDefault="005235A1" w:rsidP="005235A1">
      <w:pPr>
        <w:spacing w:line="360" w:lineRule="auto"/>
      </w:pPr>
      <w:r>
        <w:rPr>
          <w:rFonts w:hint="eastAsia"/>
        </w:rPr>
        <w:t>如企业已帮助学员购买该课程，</w:t>
      </w:r>
      <w:r w:rsidR="00095922">
        <w:rPr>
          <w:rFonts w:hint="eastAsia"/>
        </w:rPr>
        <w:t>课程详情内的</w:t>
      </w:r>
      <w:bookmarkEnd w:id="13"/>
      <w:r>
        <w:rPr>
          <w:rFonts w:hint="eastAsia"/>
        </w:rPr>
        <w:t>课程</w:t>
      </w:r>
      <w:r w:rsidR="009D13F8">
        <w:rPr>
          <w:rFonts w:hint="eastAsia"/>
        </w:rPr>
        <w:t>播放</w:t>
      </w:r>
      <w:r>
        <w:rPr>
          <w:rFonts w:hint="eastAsia"/>
        </w:rPr>
        <w:t>按钮会蓝色，</w:t>
      </w:r>
      <w:r w:rsidR="004A3B07">
        <w:rPr>
          <w:rFonts w:hint="eastAsia"/>
        </w:rPr>
        <w:t>点击</w:t>
      </w:r>
      <w:r>
        <w:rPr>
          <w:rFonts w:hint="eastAsia"/>
        </w:rPr>
        <w:t>直接进行学习</w:t>
      </w:r>
      <w:r w:rsidR="00492037">
        <w:rPr>
          <w:rFonts w:hint="eastAsia"/>
        </w:rPr>
        <w:t>。</w:t>
      </w:r>
    </w:p>
    <w:p w14:paraId="4662B930" w14:textId="25D096D3" w:rsidR="005235A1" w:rsidRDefault="005235A1" w:rsidP="005235A1">
      <w:pPr>
        <w:spacing w:line="360" w:lineRule="auto"/>
      </w:pPr>
      <w:r w:rsidRPr="005177DD">
        <w:rPr>
          <w:noProof/>
        </w:rPr>
        <w:drawing>
          <wp:inline distT="0" distB="0" distL="0" distR="0" wp14:anchorId="546746A5" wp14:editId="190E0A7A">
            <wp:extent cx="5274310" cy="247840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6DE84" w14:textId="49B65F1E" w:rsidR="00492037" w:rsidRDefault="00492037" w:rsidP="005235A1">
      <w:pPr>
        <w:spacing w:line="360" w:lineRule="auto"/>
      </w:pPr>
      <w:bookmarkStart w:id="16" w:name="OLE_LINK10"/>
      <w:r>
        <w:rPr>
          <w:rFonts w:hint="eastAsia"/>
        </w:rPr>
        <w:t>或在【个人中心】</w:t>
      </w:r>
      <w:r>
        <w:rPr>
          <w:rFonts w:hint="eastAsia"/>
        </w:rPr>
        <w:t>-</w:t>
      </w:r>
      <w:r>
        <w:rPr>
          <w:rFonts w:hint="eastAsia"/>
        </w:rPr>
        <w:t>【我的课程】内也可以看到报名的课程</w:t>
      </w:r>
    </w:p>
    <w:bookmarkEnd w:id="16"/>
    <w:p w14:paraId="3E529513" w14:textId="6619E91F" w:rsidR="00492037" w:rsidRDefault="00492037" w:rsidP="005235A1">
      <w:pPr>
        <w:spacing w:line="360" w:lineRule="auto"/>
      </w:pPr>
      <w:r w:rsidRPr="00492037">
        <w:rPr>
          <w:noProof/>
        </w:rPr>
        <w:lastRenderedPageBreak/>
        <w:drawing>
          <wp:inline distT="0" distB="0" distL="0" distR="0" wp14:anchorId="7139FAFA" wp14:editId="56E616CF">
            <wp:extent cx="5274310" cy="315087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14380" w14:textId="305734EE" w:rsidR="00AE5CB5" w:rsidRDefault="00AE5CB5" w:rsidP="005235A1">
      <w:pPr>
        <w:spacing w:line="360" w:lineRule="auto"/>
      </w:pPr>
    </w:p>
    <w:p w14:paraId="55C8FADF" w14:textId="1AB15158" w:rsidR="00AE5CB5" w:rsidRDefault="00AE5CB5" w:rsidP="00AE5CB5">
      <w:pPr>
        <w:pStyle w:val="2"/>
        <w:rPr>
          <w:rFonts w:ascii="宋体" w:hAnsi="宋体" w:hint="eastAsia"/>
        </w:rPr>
      </w:pPr>
      <w:bookmarkStart w:id="17" w:name="_Toc185433591"/>
      <w:r>
        <w:rPr>
          <w:rFonts w:ascii="宋体" w:hAnsi="宋体"/>
        </w:rPr>
        <w:t>2</w:t>
      </w:r>
      <w:r w:rsidRPr="00AD7EF6">
        <w:rPr>
          <w:rFonts w:ascii="宋体" w:hAnsi="宋体" w:hint="eastAsia"/>
        </w:rPr>
        <w:t xml:space="preserve">. </w:t>
      </w:r>
      <w:r>
        <w:rPr>
          <w:rFonts w:ascii="宋体" w:hAnsi="宋体" w:hint="eastAsia"/>
        </w:rPr>
        <w:t>课程</w:t>
      </w:r>
      <w:r w:rsidR="000C3F05">
        <w:rPr>
          <w:rFonts w:ascii="宋体" w:hAnsi="宋体" w:hint="eastAsia"/>
        </w:rPr>
        <w:t>在线</w:t>
      </w:r>
      <w:r>
        <w:rPr>
          <w:rFonts w:ascii="宋体" w:hAnsi="宋体" w:hint="eastAsia"/>
        </w:rPr>
        <w:t>播放</w:t>
      </w:r>
      <w:bookmarkEnd w:id="17"/>
    </w:p>
    <w:p w14:paraId="1C96677A" w14:textId="69A4CD97" w:rsidR="00AE5CB5" w:rsidRDefault="00254CE0" w:rsidP="00AE5CB5">
      <w:pPr>
        <w:spacing w:line="360" w:lineRule="auto"/>
      </w:pPr>
      <w:r>
        <w:rPr>
          <w:rFonts w:hint="eastAsia"/>
        </w:rPr>
        <w:t>点击【课程播放】按钮，进入课程</w:t>
      </w:r>
      <w:r w:rsidR="003F3FCA">
        <w:rPr>
          <w:rFonts w:hint="eastAsia"/>
        </w:rPr>
        <w:t>学习</w:t>
      </w:r>
      <w:r>
        <w:rPr>
          <w:rFonts w:hint="eastAsia"/>
        </w:rPr>
        <w:t>页面</w:t>
      </w:r>
      <w:r w:rsidR="003F3FCA">
        <w:rPr>
          <w:rFonts w:hint="eastAsia"/>
        </w:rPr>
        <w:t>，</w:t>
      </w:r>
      <w:r w:rsidR="00293090">
        <w:rPr>
          <w:rFonts w:hint="eastAsia"/>
        </w:rPr>
        <w:t>中间为</w:t>
      </w:r>
      <w:r w:rsidR="00293090" w:rsidRPr="000F682B">
        <w:rPr>
          <w:rFonts w:hint="eastAsia"/>
          <w:b/>
          <w:bCs/>
        </w:rPr>
        <w:t>视频播放区域</w:t>
      </w:r>
      <w:r w:rsidR="00293090">
        <w:rPr>
          <w:rFonts w:hint="eastAsia"/>
        </w:rPr>
        <w:t>，右边为</w:t>
      </w:r>
      <w:r w:rsidR="000F682B" w:rsidRPr="000F682B">
        <w:rPr>
          <w:rFonts w:hint="eastAsia"/>
          <w:b/>
          <w:bCs/>
        </w:rPr>
        <w:t>课时列表</w:t>
      </w:r>
      <w:r w:rsidR="000F682B">
        <w:rPr>
          <w:rFonts w:hint="eastAsia"/>
        </w:rPr>
        <w:t>。</w:t>
      </w:r>
    </w:p>
    <w:p w14:paraId="0FC91A20" w14:textId="5008CE9C" w:rsidR="00AE5CB5" w:rsidRDefault="00254CE0" w:rsidP="00AE5CB5">
      <w:pPr>
        <w:spacing w:line="360" w:lineRule="auto"/>
      </w:pPr>
      <w:r w:rsidRPr="00254CE0">
        <w:rPr>
          <w:noProof/>
        </w:rPr>
        <w:drawing>
          <wp:inline distT="0" distB="0" distL="0" distR="0" wp14:anchorId="7CEB0B43" wp14:editId="79C69AD0">
            <wp:extent cx="5274310" cy="339090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B9D52" w14:textId="2FF08664" w:rsidR="00AE5CB5" w:rsidRDefault="0031759A" w:rsidP="00AE5CB5">
      <w:pPr>
        <w:spacing w:line="360" w:lineRule="auto"/>
      </w:pPr>
      <w:r>
        <w:rPr>
          <w:rFonts w:hint="eastAsia"/>
        </w:rPr>
        <w:t>点击课程视频播放按钮，</w:t>
      </w:r>
      <w:r w:rsidR="00437435">
        <w:rPr>
          <w:rFonts w:hint="eastAsia"/>
        </w:rPr>
        <w:t>进行课程播放学习。</w:t>
      </w:r>
    </w:p>
    <w:p w14:paraId="396087D7" w14:textId="46039FE2" w:rsidR="00437435" w:rsidRDefault="00437435" w:rsidP="00AE5CB5">
      <w:pPr>
        <w:spacing w:line="360" w:lineRule="auto"/>
      </w:pPr>
      <w:r>
        <w:rPr>
          <w:rFonts w:hint="eastAsia"/>
        </w:rPr>
        <w:t>视频学习中可随时</w:t>
      </w:r>
      <w:r w:rsidRPr="00757281">
        <w:rPr>
          <w:rFonts w:hint="eastAsia"/>
          <w:b/>
          <w:bCs/>
        </w:rPr>
        <w:t>暂时</w:t>
      </w:r>
      <w:r w:rsidRPr="00757281">
        <w:rPr>
          <w:rFonts w:hint="eastAsia"/>
          <w:b/>
          <w:bCs/>
        </w:rPr>
        <w:t>/</w:t>
      </w:r>
      <w:r w:rsidRPr="00757281">
        <w:rPr>
          <w:rFonts w:hint="eastAsia"/>
          <w:b/>
          <w:bCs/>
        </w:rPr>
        <w:t>播放，调节音量，全屏播放</w:t>
      </w:r>
      <w:r>
        <w:rPr>
          <w:rFonts w:hint="eastAsia"/>
        </w:rPr>
        <w:t>，但无法快进。</w:t>
      </w:r>
    </w:p>
    <w:p w14:paraId="5229A47D" w14:textId="1A55EDD2" w:rsidR="00437435" w:rsidRDefault="00437435" w:rsidP="00AE5CB5">
      <w:pPr>
        <w:spacing w:line="360" w:lineRule="auto"/>
      </w:pPr>
      <w:r w:rsidRPr="00437435">
        <w:rPr>
          <w:noProof/>
        </w:rPr>
        <w:lastRenderedPageBreak/>
        <w:drawing>
          <wp:inline distT="0" distB="0" distL="0" distR="0" wp14:anchorId="6D914FA0" wp14:editId="700F2DFC">
            <wp:extent cx="5274310" cy="3211830"/>
            <wp:effectExtent l="0" t="0" r="0" b="127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3B2BF" w14:textId="636235AB" w:rsidR="00437435" w:rsidRDefault="007D712C" w:rsidP="00AE5CB5">
      <w:pPr>
        <w:spacing w:line="360" w:lineRule="auto"/>
      </w:pPr>
      <w:r>
        <w:rPr>
          <w:rFonts w:hint="eastAsia"/>
        </w:rPr>
        <w:t>为保证学习质量，</w:t>
      </w:r>
      <w:r w:rsidR="00F12064">
        <w:rPr>
          <w:rFonts w:hint="eastAsia"/>
        </w:rPr>
        <w:t>如上一课时还未学习完成，则点击下一课时播放时会提醒：</w:t>
      </w:r>
      <w:r w:rsidR="00F12064" w:rsidRPr="005B333E">
        <w:rPr>
          <w:rFonts w:hint="eastAsia"/>
          <w:b/>
          <w:bCs/>
        </w:rPr>
        <w:t>请先完成前面的课时</w:t>
      </w:r>
      <w:r w:rsidR="00015F4E">
        <w:rPr>
          <w:rFonts w:hint="eastAsia"/>
          <w:b/>
          <w:bCs/>
        </w:rPr>
        <w:t>，再学习此课时。</w:t>
      </w:r>
    </w:p>
    <w:p w14:paraId="5D0FF000" w14:textId="7952E3E4" w:rsidR="00437435" w:rsidRDefault="00437435" w:rsidP="00AE5CB5">
      <w:pPr>
        <w:spacing w:line="360" w:lineRule="auto"/>
      </w:pPr>
      <w:r w:rsidRPr="00437435">
        <w:rPr>
          <w:noProof/>
        </w:rPr>
        <w:drawing>
          <wp:inline distT="0" distB="0" distL="0" distR="0" wp14:anchorId="7BFDAA32" wp14:editId="63F880CE">
            <wp:extent cx="5274310" cy="2064385"/>
            <wp:effectExtent l="0" t="0" r="0" b="571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BAA16" w14:textId="6B90C42C" w:rsidR="00AE5CB5" w:rsidRDefault="008C13A8" w:rsidP="00AE5CB5">
      <w:pPr>
        <w:spacing w:line="360" w:lineRule="auto"/>
      </w:pPr>
      <w:r>
        <w:rPr>
          <w:rFonts w:hint="eastAsia"/>
        </w:rPr>
        <w:t>课时学习后，当天的学习记录也会保存，展示在课程中心首页。</w:t>
      </w:r>
    </w:p>
    <w:p w14:paraId="361CF45D" w14:textId="4EB26C45" w:rsidR="00AE5CB5" w:rsidRDefault="008C13A8" w:rsidP="00AE5CB5">
      <w:pPr>
        <w:spacing w:line="360" w:lineRule="auto"/>
      </w:pPr>
      <w:r w:rsidRPr="008C13A8">
        <w:rPr>
          <w:noProof/>
        </w:rPr>
        <w:drawing>
          <wp:inline distT="0" distB="0" distL="0" distR="0" wp14:anchorId="2DF06CD5" wp14:editId="27CDB8BD">
            <wp:extent cx="5274310" cy="1321435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2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BC075" w14:textId="76FADCA7" w:rsidR="00AE5CB5" w:rsidRDefault="00AE5CB5" w:rsidP="00AE5CB5">
      <w:pPr>
        <w:spacing w:line="360" w:lineRule="auto"/>
      </w:pPr>
    </w:p>
    <w:p w14:paraId="10EFE0E4" w14:textId="19236B2F" w:rsidR="00AE5CB5" w:rsidRDefault="00AE5CB5" w:rsidP="00AE5CB5">
      <w:pPr>
        <w:spacing w:line="360" w:lineRule="auto"/>
      </w:pPr>
    </w:p>
    <w:p w14:paraId="7ED3B779" w14:textId="0FC0DD84" w:rsidR="00AE5CB5" w:rsidRDefault="00AE5CB5" w:rsidP="00AE5CB5">
      <w:pPr>
        <w:spacing w:line="360" w:lineRule="auto"/>
      </w:pPr>
    </w:p>
    <w:p w14:paraId="64BF1786" w14:textId="34EECB21" w:rsidR="00A60FAB" w:rsidRDefault="00A60FAB" w:rsidP="00A60FAB">
      <w:pPr>
        <w:pStyle w:val="1"/>
      </w:pPr>
      <w:bookmarkStart w:id="18" w:name="_Toc185433592"/>
      <w:r>
        <w:rPr>
          <w:rFonts w:hint="eastAsia"/>
        </w:rPr>
        <w:lastRenderedPageBreak/>
        <w:t>四．考试中心</w:t>
      </w:r>
      <w:bookmarkEnd w:id="18"/>
    </w:p>
    <w:p w14:paraId="11F656C9" w14:textId="5819BD82" w:rsidR="00A60FAB" w:rsidRDefault="00A60FAB" w:rsidP="00A60FAB">
      <w:pPr>
        <w:spacing w:line="360" w:lineRule="auto"/>
      </w:pPr>
      <w:r>
        <w:rPr>
          <w:rFonts w:hint="eastAsia"/>
        </w:rPr>
        <w:t>点击【</w:t>
      </w:r>
      <w:r w:rsidR="00732C4F">
        <w:rPr>
          <w:rFonts w:hint="eastAsia"/>
        </w:rPr>
        <w:t>考试</w:t>
      </w:r>
      <w:r>
        <w:rPr>
          <w:rFonts w:hint="eastAsia"/>
        </w:rPr>
        <w:t>中心】进入页面后，</w:t>
      </w:r>
      <w:r w:rsidR="007E5758">
        <w:rPr>
          <w:rFonts w:hint="eastAsia"/>
        </w:rPr>
        <w:t>左侧上面展示【考试通知】区域，查看考试相关通知</w:t>
      </w:r>
      <w:r>
        <w:rPr>
          <w:rFonts w:hint="eastAsia"/>
        </w:rPr>
        <w:t>，</w:t>
      </w:r>
      <w:r w:rsidR="007E5758">
        <w:rPr>
          <w:rFonts w:hint="eastAsia"/>
        </w:rPr>
        <w:t>左侧下面区域为参与考试的流程展示，右</w:t>
      </w:r>
      <w:r>
        <w:rPr>
          <w:rFonts w:hint="eastAsia"/>
        </w:rPr>
        <w:t>侧【轮播图】展示宣传信息。下面【全部</w:t>
      </w:r>
      <w:r w:rsidR="00550EA7">
        <w:rPr>
          <w:rFonts w:hint="eastAsia"/>
        </w:rPr>
        <w:t>考试</w:t>
      </w:r>
      <w:r>
        <w:rPr>
          <w:rFonts w:hint="eastAsia"/>
        </w:rPr>
        <w:t>】里为所有对外的</w:t>
      </w:r>
      <w:r w:rsidR="00550EA7">
        <w:rPr>
          <w:rFonts w:hint="eastAsia"/>
        </w:rPr>
        <w:t>考试</w:t>
      </w:r>
      <w:r>
        <w:rPr>
          <w:rFonts w:hint="eastAsia"/>
        </w:rPr>
        <w:t>列表。</w:t>
      </w:r>
    </w:p>
    <w:p w14:paraId="326C0E19" w14:textId="78DF0E88" w:rsidR="00A60FAB" w:rsidRDefault="007E5758" w:rsidP="00A60FAB">
      <w:pPr>
        <w:spacing w:line="360" w:lineRule="auto"/>
      </w:pPr>
      <w:r w:rsidRPr="007E5758">
        <w:rPr>
          <w:noProof/>
        </w:rPr>
        <w:drawing>
          <wp:inline distT="0" distB="0" distL="0" distR="0" wp14:anchorId="203D64CE" wp14:editId="0F754F2F">
            <wp:extent cx="5274310" cy="3117215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1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5ADF2" w14:textId="77777777" w:rsidR="00A60FAB" w:rsidRDefault="00A60FAB" w:rsidP="00A60FAB">
      <w:pPr>
        <w:spacing w:line="360" w:lineRule="auto"/>
      </w:pPr>
    </w:p>
    <w:p w14:paraId="35CF0717" w14:textId="4698F171" w:rsidR="00A60FAB" w:rsidRDefault="00A60FAB" w:rsidP="00A60FAB">
      <w:pPr>
        <w:pStyle w:val="2"/>
        <w:rPr>
          <w:rFonts w:hint="eastAsia"/>
        </w:rPr>
      </w:pPr>
      <w:bookmarkStart w:id="19" w:name="_Toc185433593"/>
      <w:r>
        <w:t xml:space="preserve">1. </w:t>
      </w:r>
      <w:r w:rsidR="003B49C3">
        <w:rPr>
          <w:rFonts w:hint="eastAsia"/>
        </w:rPr>
        <w:t>考试通知</w:t>
      </w:r>
      <w:r>
        <w:rPr>
          <w:rFonts w:hint="eastAsia"/>
        </w:rPr>
        <w:t>/</w:t>
      </w:r>
      <w:r>
        <w:rPr>
          <w:rFonts w:hint="eastAsia"/>
        </w:rPr>
        <w:t>轮播图</w:t>
      </w:r>
      <w:bookmarkEnd w:id="19"/>
    </w:p>
    <w:p w14:paraId="624FBFAA" w14:textId="447DBB1D" w:rsidR="00A60FAB" w:rsidRDefault="00A60FAB" w:rsidP="00A60FAB">
      <w:r>
        <w:rPr>
          <w:rFonts w:hint="eastAsia"/>
        </w:rPr>
        <w:t>点击</w:t>
      </w:r>
      <w:r w:rsidR="00C86E54">
        <w:rPr>
          <w:rFonts w:hint="eastAsia"/>
        </w:rPr>
        <w:t>考试通知</w:t>
      </w:r>
      <w:r>
        <w:rPr>
          <w:rFonts w:hint="eastAsia"/>
        </w:rPr>
        <w:t>右侧【查看更多】按钮，可进入</w:t>
      </w:r>
      <w:r w:rsidR="00C86E54">
        <w:rPr>
          <w:rFonts w:hint="eastAsia"/>
        </w:rPr>
        <w:t>通知</w:t>
      </w:r>
      <w:r>
        <w:rPr>
          <w:rFonts w:hint="eastAsia"/>
        </w:rPr>
        <w:t>列表</w:t>
      </w:r>
    </w:p>
    <w:p w14:paraId="2878D372" w14:textId="2090E5E6" w:rsidR="00A60FAB" w:rsidRPr="00C86E54" w:rsidRDefault="00C86E54" w:rsidP="00A60FAB">
      <w:r w:rsidRPr="00C86E54">
        <w:rPr>
          <w:noProof/>
        </w:rPr>
        <w:lastRenderedPageBreak/>
        <w:drawing>
          <wp:inline distT="0" distB="0" distL="0" distR="0" wp14:anchorId="71D069BD" wp14:editId="50B707A5">
            <wp:extent cx="5274310" cy="284734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48B77" w14:textId="429BDFDE" w:rsidR="00A60FAB" w:rsidRDefault="00A60FAB" w:rsidP="00A60FAB">
      <w:r>
        <w:rPr>
          <w:rFonts w:hint="eastAsia"/>
        </w:rPr>
        <w:t>在</w:t>
      </w:r>
      <w:r w:rsidR="00C86E54">
        <w:rPr>
          <w:rFonts w:hint="eastAsia"/>
          <w:b/>
          <w:bCs/>
        </w:rPr>
        <w:t>考试</w:t>
      </w:r>
      <w:r w:rsidRPr="00790D38">
        <w:rPr>
          <w:rFonts w:hint="eastAsia"/>
          <w:b/>
          <w:bCs/>
        </w:rPr>
        <w:t>中心首页</w:t>
      </w:r>
      <w:r w:rsidRPr="00790D38">
        <w:rPr>
          <w:rFonts w:hint="eastAsia"/>
          <w:b/>
          <w:bCs/>
        </w:rPr>
        <w:t>/</w:t>
      </w:r>
      <w:r w:rsidR="00C86E54">
        <w:rPr>
          <w:rFonts w:hint="eastAsia"/>
          <w:b/>
          <w:bCs/>
        </w:rPr>
        <w:t>通知</w:t>
      </w:r>
      <w:r w:rsidRPr="00790D38">
        <w:rPr>
          <w:rFonts w:hint="eastAsia"/>
          <w:b/>
          <w:bCs/>
        </w:rPr>
        <w:t>列表</w:t>
      </w:r>
      <w:r w:rsidRPr="00790D38">
        <w:rPr>
          <w:rFonts w:hint="eastAsia"/>
          <w:b/>
          <w:bCs/>
        </w:rPr>
        <w:t>/</w:t>
      </w:r>
      <w:r w:rsidRPr="00790D38">
        <w:rPr>
          <w:rFonts w:hint="eastAsia"/>
          <w:b/>
          <w:bCs/>
        </w:rPr>
        <w:t>轮播图</w:t>
      </w:r>
      <w:r>
        <w:rPr>
          <w:rFonts w:hint="eastAsia"/>
        </w:rPr>
        <w:t>，点击一条公告信息都可打开该公告的详情页面</w:t>
      </w:r>
    </w:p>
    <w:p w14:paraId="4C771FE8" w14:textId="77777777" w:rsidR="00A60FAB" w:rsidRDefault="00A60FAB" w:rsidP="00A60FAB">
      <w:r w:rsidRPr="000426E4">
        <w:rPr>
          <w:noProof/>
        </w:rPr>
        <w:drawing>
          <wp:inline distT="0" distB="0" distL="0" distR="0" wp14:anchorId="22079010" wp14:editId="172E68FE">
            <wp:extent cx="5274310" cy="4072255"/>
            <wp:effectExtent l="0" t="0" r="0" b="444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7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FF2A8" w14:textId="77777777" w:rsidR="00A60FAB" w:rsidRDefault="00A60FAB" w:rsidP="00A60FAB">
      <w:pPr>
        <w:spacing w:line="360" w:lineRule="auto"/>
        <w:rPr>
          <w:color w:val="FF0000"/>
        </w:rPr>
      </w:pPr>
    </w:p>
    <w:p w14:paraId="2BDCD5AC" w14:textId="7A6FD484" w:rsidR="00A60FAB" w:rsidRDefault="00A60FAB" w:rsidP="00A60FAB">
      <w:pPr>
        <w:pStyle w:val="2"/>
        <w:rPr>
          <w:rFonts w:hint="eastAsia"/>
        </w:rPr>
      </w:pPr>
      <w:bookmarkStart w:id="20" w:name="_Toc185433594"/>
      <w:r>
        <w:t xml:space="preserve">2. </w:t>
      </w:r>
      <w:r w:rsidR="00BB12F6">
        <w:rPr>
          <w:rFonts w:hint="eastAsia"/>
        </w:rPr>
        <w:t>考试</w:t>
      </w:r>
      <w:r>
        <w:rPr>
          <w:rFonts w:hint="eastAsia"/>
        </w:rPr>
        <w:t>详情</w:t>
      </w:r>
      <w:bookmarkEnd w:id="20"/>
    </w:p>
    <w:p w14:paraId="51FDFBA1" w14:textId="48BFB60B" w:rsidR="00A60FAB" w:rsidRDefault="00A60FAB" w:rsidP="00A60FAB">
      <w:pPr>
        <w:spacing w:line="360" w:lineRule="auto"/>
        <w:rPr>
          <w:color w:val="FF0000"/>
        </w:rPr>
      </w:pPr>
      <w:r>
        <w:rPr>
          <w:rFonts w:hint="eastAsia"/>
        </w:rPr>
        <w:t>点击全部</w:t>
      </w:r>
      <w:r w:rsidR="00EE7520">
        <w:rPr>
          <w:rFonts w:hint="eastAsia"/>
        </w:rPr>
        <w:t>考试</w:t>
      </w:r>
      <w:r>
        <w:rPr>
          <w:rFonts w:hint="eastAsia"/>
        </w:rPr>
        <w:t>内的</w:t>
      </w:r>
      <w:r w:rsidR="00EE7520">
        <w:rPr>
          <w:rFonts w:hint="eastAsia"/>
        </w:rPr>
        <w:t>考试</w:t>
      </w:r>
      <w:r>
        <w:rPr>
          <w:rFonts w:hint="eastAsia"/>
        </w:rPr>
        <w:t>，可打开【</w:t>
      </w:r>
      <w:r w:rsidR="00EE7520">
        <w:rPr>
          <w:rFonts w:hint="eastAsia"/>
        </w:rPr>
        <w:t>考试</w:t>
      </w:r>
      <w:r>
        <w:rPr>
          <w:rFonts w:hint="eastAsia"/>
        </w:rPr>
        <w:t>详情】页面，页面内可查看该</w:t>
      </w:r>
      <w:r w:rsidR="00EE7520">
        <w:rPr>
          <w:rFonts w:hint="eastAsia"/>
        </w:rPr>
        <w:t>考试</w:t>
      </w:r>
      <w:r>
        <w:rPr>
          <w:rFonts w:hint="eastAsia"/>
        </w:rPr>
        <w:t>的</w:t>
      </w:r>
      <w:r w:rsidRPr="00B32CA0">
        <w:rPr>
          <w:rFonts w:hint="eastAsia"/>
          <w:b/>
          <w:bCs/>
        </w:rPr>
        <w:t>基本信息介绍、</w:t>
      </w:r>
      <w:r w:rsidR="00EE7520">
        <w:rPr>
          <w:rFonts w:hint="eastAsia"/>
          <w:b/>
          <w:bCs/>
        </w:rPr>
        <w:lastRenderedPageBreak/>
        <w:t>考试报名费用</w:t>
      </w:r>
      <w:r w:rsidRPr="00B32CA0">
        <w:rPr>
          <w:rFonts w:hint="eastAsia"/>
          <w:b/>
          <w:bCs/>
        </w:rPr>
        <w:t>、课程</w:t>
      </w:r>
      <w:r w:rsidR="00EE7520">
        <w:rPr>
          <w:rFonts w:hint="eastAsia"/>
          <w:b/>
          <w:bCs/>
        </w:rPr>
        <w:t>说明、时间说明</w:t>
      </w:r>
      <w:r>
        <w:rPr>
          <w:rFonts w:hint="eastAsia"/>
        </w:rPr>
        <w:t>等信息。</w:t>
      </w:r>
    </w:p>
    <w:p w14:paraId="17AB28A8" w14:textId="4379B38C" w:rsidR="00A60FAB" w:rsidRDefault="00EE7520" w:rsidP="00A60FAB">
      <w:pPr>
        <w:spacing w:line="360" w:lineRule="auto"/>
      </w:pPr>
      <w:r w:rsidRPr="00EE7520">
        <w:rPr>
          <w:noProof/>
        </w:rPr>
        <w:drawing>
          <wp:inline distT="0" distB="0" distL="0" distR="0" wp14:anchorId="2EE9E85D" wp14:editId="7CB3DE31">
            <wp:extent cx="5274310" cy="2809875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36E5B" w14:textId="77777777" w:rsidR="00A60FAB" w:rsidRDefault="00A60FAB" w:rsidP="00A60FAB">
      <w:pPr>
        <w:spacing w:line="360" w:lineRule="auto"/>
      </w:pPr>
    </w:p>
    <w:p w14:paraId="70F5E4FE" w14:textId="77777777" w:rsidR="00D85F0D" w:rsidRDefault="00D85F0D" w:rsidP="00D85F0D">
      <w:pPr>
        <w:spacing w:line="360" w:lineRule="auto"/>
      </w:pPr>
    </w:p>
    <w:p w14:paraId="245ED7AA" w14:textId="5E880CAB" w:rsidR="00D85F0D" w:rsidRPr="00BD2557" w:rsidRDefault="00D85F0D" w:rsidP="00D85F0D">
      <w:pPr>
        <w:pStyle w:val="1"/>
      </w:pPr>
      <w:bookmarkStart w:id="21" w:name="_Toc185433595"/>
      <w:r>
        <w:rPr>
          <w:rFonts w:hint="eastAsia"/>
        </w:rPr>
        <w:t>五</w:t>
      </w:r>
      <w:r w:rsidRPr="00BD2557">
        <w:rPr>
          <w:rFonts w:hint="eastAsia"/>
        </w:rPr>
        <w:t>．</w:t>
      </w:r>
      <w:r>
        <w:rPr>
          <w:rFonts w:hint="eastAsia"/>
        </w:rPr>
        <w:t>参与考试</w:t>
      </w:r>
      <w:bookmarkEnd w:id="21"/>
    </w:p>
    <w:p w14:paraId="6584641B" w14:textId="3053AA5F" w:rsidR="00D85F0D" w:rsidRDefault="00D85F0D" w:rsidP="00D85F0D">
      <w:pPr>
        <w:pStyle w:val="2"/>
        <w:rPr>
          <w:rFonts w:ascii="宋体" w:hAnsi="宋体" w:hint="eastAsia"/>
        </w:rPr>
      </w:pPr>
      <w:bookmarkStart w:id="22" w:name="_Toc185433596"/>
      <w:bookmarkStart w:id="23" w:name="OLE_LINK11"/>
      <w:r w:rsidRPr="00AD7EF6">
        <w:rPr>
          <w:rFonts w:ascii="宋体" w:hAnsi="宋体" w:hint="eastAsia"/>
        </w:rPr>
        <w:t xml:space="preserve">1. </w:t>
      </w:r>
      <w:r w:rsidR="00327C40">
        <w:rPr>
          <w:rFonts w:ascii="宋体" w:hAnsi="宋体" w:hint="eastAsia"/>
        </w:rPr>
        <w:t>考试</w:t>
      </w:r>
      <w:r>
        <w:rPr>
          <w:rFonts w:ascii="宋体" w:hAnsi="宋体" w:hint="eastAsia"/>
        </w:rPr>
        <w:t>入口</w:t>
      </w:r>
      <w:bookmarkEnd w:id="22"/>
    </w:p>
    <w:bookmarkEnd w:id="23"/>
    <w:p w14:paraId="182DDCDB" w14:textId="553CD4EC" w:rsidR="000E3DE5" w:rsidRPr="000E3DE5" w:rsidRDefault="00D85F0D" w:rsidP="00192155">
      <w:pPr>
        <w:spacing w:line="360" w:lineRule="auto"/>
      </w:pPr>
      <w:r>
        <w:rPr>
          <w:rFonts w:hint="eastAsia"/>
        </w:rPr>
        <w:t>如企业已帮助学员</w:t>
      </w:r>
      <w:r w:rsidR="003D52D8">
        <w:rPr>
          <w:rFonts w:hint="eastAsia"/>
        </w:rPr>
        <w:t>报名</w:t>
      </w:r>
      <w:r>
        <w:rPr>
          <w:rFonts w:hint="eastAsia"/>
        </w:rPr>
        <w:t>该课程，</w:t>
      </w:r>
      <w:r w:rsidR="000E3DE5">
        <w:rPr>
          <w:rFonts w:hint="eastAsia"/>
        </w:rPr>
        <w:t>在【个人中心】</w:t>
      </w:r>
      <w:r w:rsidR="000E3DE5">
        <w:rPr>
          <w:rFonts w:hint="eastAsia"/>
        </w:rPr>
        <w:t>-</w:t>
      </w:r>
      <w:r w:rsidR="000E3DE5">
        <w:rPr>
          <w:rFonts w:hint="eastAsia"/>
        </w:rPr>
        <w:t>【我的</w:t>
      </w:r>
      <w:r w:rsidR="00D45D42">
        <w:rPr>
          <w:rFonts w:hint="eastAsia"/>
        </w:rPr>
        <w:t>考试</w:t>
      </w:r>
      <w:r w:rsidR="000E3DE5">
        <w:rPr>
          <w:rFonts w:hint="eastAsia"/>
        </w:rPr>
        <w:t>】内可以看到报名的</w:t>
      </w:r>
      <w:r w:rsidR="00ED60AE">
        <w:rPr>
          <w:rFonts w:hint="eastAsia"/>
        </w:rPr>
        <w:t>考试</w:t>
      </w:r>
    </w:p>
    <w:p w14:paraId="34018830" w14:textId="200C5AB9" w:rsidR="00AE5CB5" w:rsidRDefault="00986465" w:rsidP="00AE5CB5">
      <w:pPr>
        <w:spacing w:line="360" w:lineRule="auto"/>
      </w:pPr>
      <w:r w:rsidRPr="00986465">
        <w:rPr>
          <w:noProof/>
        </w:rPr>
        <w:drawing>
          <wp:inline distT="0" distB="0" distL="0" distR="0" wp14:anchorId="150128E0" wp14:editId="69CE4C57">
            <wp:extent cx="5274310" cy="2793365"/>
            <wp:effectExtent l="0" t="0" r="0" b="63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1E8E0" w14:textId="1FA136D8" w:rsidR="00C8361C" w:rsidRDefault="00C8361C" w:rsidP="00C8361C"/>
    <w:p w14:paraId="08AEF525" w14:textId="3AFF4191" w:rsidR="008E6430" w:rsidRDefault="008E6430" w:rsidP="00C8361C"/>
    <w:p w14:paraId="5BD054FB" w14:textId="057EC22F" w:rsidR="008E6430" w:rsidRDefault="008E6430" w:rsidP="008E6430">
      <w:pPr>
        <w:pStyle w:val="2"/>
        <w:rPr>
          <w:rFonts w:ascii="宋体" w:hAnsi="宋体" w:hint="eastAsia"/>
        </w:rPr>
      </w:pPr>
      <w:bookmarkStart w:id="24" w:name="_Toc185433597"/>
      <w:bookmarkStart w:id="25" w:name="OLE_LINK12"/>
      <w:r>
        <w:rPr>
          <w:rFonts w:ascii="宋体" w:hAnsi="宋体"/>
        </w:rPr>
        <w:t>2</w:t>
      </w:r>
      <w:r w:rsidRPr="00AD7EF6">
        <w:rPr>
          <w:rFonts w:ascii="宋体" w:hAnsi="宋体" w:hint="eastAsia"/>
        </w:rPr>
        <w:t xml:space="preserve">. </w:t>
      </w:r>
      <w:r>
        <w:rPr>
          <w:rFonts w:ascii="宋体" w:hAnsi="宋体" w:hint="eastAsia"/>
        </w:rPr>
        <w:t>进</w:t>
      </w:r>
      <w:r w:rsidR="00916763">
        <w:rPr>
          <w:rFonts w:ascii="宋体" w:hAnsi="宋体" w:hint="eastAsia"/>
        </w:rPr>
        <w:t>入</w:t>
      </w:r>
      <w:r>
        <w:rPr>
          <w:rFonts w:ascii="宋体" w:hAnsi="宋体" w:hint="eastAsia"/>
        </w:rPr>
        <w:t>考试</w:t>
      </w:r>
      <w:bookmarkEnd w:id="24"/>
    </w:p>
    <w:p w14:paraId="6D832932" w14:textId="52DE0804" w:rsidR="008E6430" w:rsidRDefault="00691FD7" w:rsidP="00C8361C">
      <w:r>
        <w:rPr>
          <w:rFonts w:hint="eastAsia"/>
        </w:rPr>
        <w:t>当该考试的</w:t>
      </w:r>
      <w:r w:rsidRPr="00D73D04">
        <w:rPr>
          <w:rFonts w:hint="eastAsia"/>
          <w:b/>
          <w:bCs/>
          <w:color w:val="FF0000"/>
        </w:rPr>
        <w:t>考试时间开始</w:t>
      </w:r>
      <w:bookmarkEnd w:id="25"/>
      <w:r w:rsidR="00D73D04" w:rsidRPr="00D73D04">
        <w:rPr>
          <w:rFonts w:hint="eastAsia"/>
          <w:b/>
          <w:bCs/>
          <w:color w:val="FF0000"/>
        </w:rPr>
        <w:t>时</w:t>
      </w:r>
      <w:r>
        <w:rPr>
          <w:rFonts w:hint="eastAsia"/>
        </w:rPr>
        <w:t>，</w:t>
      </w:r>
      <w:r w:rsidR="00006877">
        <w:rPr>
          <w:rFonts w:hint="eastAsia"/>
        </w:rPr>
        <w:t>则操作界面会新增</w:t>
      </w:r>
      <w:r w:rsidR="002E101E">
        <w:rPr>
          <w:rFonts w:hint="eastAsia"/>
        </w:rPr>
        <w:t>【</w:t>
      </w:r>
      <w:r w:rsidR="00006877">
        <w:rPr>
          <w:rFonts w:hint="eastAsia"/>
        </w:rPr>
        <w:t>进入考试</w:t>
      </w:r>
      <w:r w:rsidR="002E101E">
        <w:rPr>
          <w:rFonts w:hint="eastAsia"/>
        </w:rPr>
        <w:t>】</w:t>
      </w:r>
      <w:r w:rsidR="00006877">
        <w:rPr>
          <w:rFonts w:hint="eastAsia"/>
        </w:rPr>
        <w:t>按钮，点击</w:t>
      </w:r>
      <w:r w:rsidR="00833891">
        <w:rPr>
          <w:rFonts w:hint="eastAsia"/>
        </w:rPr>
        <w:t>可</w:t>
      </w:r>
      <w:r w:rsidR="00006877">
        <w:rPr>
          <w:rFonts w:hint="eastAsia"/>
        </w:rPr>
        <w:t>进入考试</w:t>
      </w:r>
    </w:p>
    <w:p w14:paraId="72D72145" w14:textId="572EB195" w:rsidR="007C03D6" w:rsidRDefault="007C03D6" w:rsidP="00C8361C">
      <w:r w:rsidRPr="007C03D6">
        <w:rPr>
          <w:noProof/>
        </w:rPr>
        <w:drawing>
          <wp:inline distT="0" distB="0" distL="0" distR="0" wp14:anchorId="427CA0E6" wp14:editId="2FFB60C3">
            <wp:extent cx="5274310" cy="2613660"/>
            <wp:effectExtent l="0" t="0" r="0" b="254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F74D3" w14:textId="00572A99" w:rsidR="0037310C" w:rsidRDefault="0037310C" w:rsidP="00C8361C">
      <w:r>
        <w:rPr>
          <w:rFonts w:hint="eastAsia"/>
        </w:rPr>
        <w:t>点击【进入考试】按钮后，正式开始考试</w:t>
      </w:r>
    </w:p>
    <w:p w14:paraId="10151E88" w14:textId="453485FF" w:rsidR="00D3487A" w:rsidRDefault="00F6053D" w:rsidP="00C8361C">
      <w:r w:rsidRPr="00F6053D">
        <w:rPr>
          <w:noProof/>
        </w:rPr>
        <w:drawing>
          <wp:inline distT="0" distB="0" distL="0" distR="0" wp14:anchorId="29C0132E" wp14:editId="66FC76DB">
            <wp:extent cx="5274310" cy="3017520"/>
            <wp:effectExtent l="0" t="0" r="0" b="508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556FD" w14:textId="52BC03FB" w:rsidR="00D3487A" w:rsidRPr="00D3487A" w:rsidRDefault="00D3487A" w:rsidP="00C8361C">
      <w:pPr>
        <w:rPr>
          <w:b/>
          <w:bCs/>
        </w:rPr>
      </w:pPr>
      <w:r>
        <w:rPr>
          <w:rFonts w:hint="eastAsia"/>
        </w:rPr>
        <w:t>进入考试后，页面分成三部分：</w:t>
      </w:r>
      <w:r w:rsidRPr="00D3487A">
        <w:rPr>
          <w:rFonts w:hint="eastAsia"/>
          <w:b/>
          <w:bCs/>
        </w:rPr>
        <w:t>中间区域为答题区、右侧题卡、右下角交卷按钮</w:t>
      </w:r>
    </w:p>
    <w:p w14:paraId="0484B8B6" w14:textId="72AEC800" w:rsidR="008212CE" w:rsidRDefault="008212CE" w:rsidP="00C8361C"/>
    <w:p w14:paraId="363B9672" w14:textId="5B4A7231" w:rsidR="008212CE" w:rsidRDefault="008212CE" w:rsidP="00C8361C">
      <w:r>
        <w:rPr>
          <w:rFonts w:hint="eastAsia"/>
        </w:rPr>
        <w:t>中间答题区域，可根据题干、题型进行手动作答。</w:t>
      </w:r>
    </w:p>
    <w:p w14:paraId="65665EB7" w14:textId="5C9C5C3F" w:rsidR="005126F9" w:rsidRDefault="005126F9" w:rsidP="00C8361C">
      <w:r>
        <w:rPr>
          <w:rFonts w:hint="eastAsia"/>
        </w:rPr>
        <w:t>考试题型</w:t>
      </w:r>
      <w:r w:rsidR="005320B7">
        <w:rPr>
          <w:rFonts w:hint="eastAsia"/>
        </w:rPr>
        <w:t>有</w:t>
      </w:r>
      <w:r w:rsidR="005320B7">
        <w:t>5</w:t>
      </w:r>
      <w:r w:rsidR="005320B7">
        <w:rPr>
          <w:rFonts w:hint="eastAsia"/>
        </w:rPr>
        <w:t>种</w:t>
      </w:r>
      <w:r w:rsidR="00D3487A">
        <w:rPr>
          <w:rFonts w:hint="eastAsia"/>
        </w:rPr>
        <w:t>：</w:t>
      </w:r>
      <w:r w:rsidR="00D3487A" w:rsidRPr="00CB727D">
        <w:rPr>
          <w:rFonts w:hint="eastAsia"/>
          <w:b/>
          <w:bCs/>
        </w:rPr>
        <w:t>单选、多选、判断、填空、问答</w:t>
      </w:r>
      <w:r w:rsidR="00D3487A">
        <w:rPr>
          <w:rFonts w:hint="eastAsia"/>
        </w:rPr>
        <w:t>，根据不同题型</w:t>
      </w:r>
      <w:r w:rsidR="005320B7">
        <w:rPr>
          <w:rFonts w:hint="eastAsia"/>
        </w:rPr>
        <w:t>在答题区作答。</w:t>
      </w:r>
    </w:p>
    <w:p w14:paraId="758BBD04" w14:textId="1E4822A0" w:rsidR="00EA0064" w:rsidRDefault="00D82827" w:rsidP="00C8361C">
      <w:r>
        <w:rPr>
          <w:rFonts w:hint="eastAsia"/>
          <w:color w:val="FF0000"/>
        </w:rPr>
        <w:t>*</w:t>
      </w:r>
      <w:r w:rsidR="00EA0064" w:rsidRPr="00D82827">
        <w:rPr>
          <w:rFonts w:hint="eastAsia"/>
          <w:color w:val="FF0000"/>
        </w:rPr>
        <w:t>为了保证不漏题，必须按完成一题后，点击【下一题】进行下一题进行有序的一一作答。</w:t>
      </w:r>
      <w:r w:rsidR="00EA0064">
        <w:rPr>
          <w:rFonts w:hint="eastAsia"/>
        </w:rPr>
        <w:t>如点击题卡的【答题数字】，可快速跳转到对应题查看答题内容。</w:t>
      </w:r>
    </w:p>
    <w:p w14:paraId="043E9A11" w14:textId="1D92E658" w:rsidR="00B700A8" w:rsidRDefault="00B700A8" w:rsidP="00C8361C">
      <w:r w:rsidRPr="00B700A8">
        <w:rPr>
          <w:noProof/>
        </w:rPr>
        <w:lastRenderedPageBreak/>
        <w:drawing>
          <wp:inline distT="0" distB="0" distL="0" distR="0" wp14:anchorId="7683318E" wp14:editId="1E6C7062">
            <wp:extent cx="5274310" cy="3436620"/>
            <wp:effectExtent l="0" t="0" r="0" b="508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3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B927C" w14:textId="02EB60B6" w:rsidR="00EA0064" w:rsidRDefault="00C95D65" w:rsidP="00C8361C">
      <w:r>
        <w:rPr>
          <w:rFonts w:hint="eastAsia"/>
        </w:rPr>
        <w:t>如没有答题或漏答，点击【下一题】时也会提醒完成作答。</w:t>
      </w:r>
    </w:p>
    <w:p w14:paraId="0B907E01" w14:textId="053BB038" w:rsidR="00B700A8" w:rsidRDefault="00B700A8" w:rsidP="00C8361C">
      <w:r w:rsidRPr="00B700A8">
        <w:rPr>
          <w:noProof/>
        </w:rPr>
        <w:drawing>
          <wp:inline distT="0" distB="0" distL="0" distR="0" wp14:anchorId="0D647660" wp14:editId="6245B35E">
            <wp:extent cx="5274310" cy="2087245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3F95B" w14:textId="58B203BE" w:rsidR="002023F8" w:rsidRDefault="002023F8" w:rsidP="00C8361C">
      <w:r>
        <w:rPr>
          <w:rFonts w:hint="eastAsia"/>
        </w:rPr>
        <w:t>当规定时间内已完成作答，则可以点击右下角底部【完成交卷】按钮</w:t>
      </w:r>
      <w:r w:rsidR="006B2185">
        <w:rPr>
          <w:rFonts w:hint="eastAsia"/>
        </w:rPr>
        <w:t>，二次确认交卷后完成考试。</w:t>
      </w:r>
    </w:p>
    <w:p w14:paraId="51B4A90A" w14:textId="1AC5C9DD" w:rsidR="00EF6889" w:rsidRDefault="00B700A8" w:rsidP="00C8361C">
      <w:r w:rsidRPr="00B700A8">
        <w:rPr>
          <w:noProof/>
        </w:rPr>
        <w:drawing>
          <wp:inline distT="0" distB="0" distL="0" distR="0" wp14:anchorId="11522517" wp14:editId="5A39110D">
            <wp:extent cx="2476055" cy="936346"/>
            <wp:effectExtent l="0" t="0" r="635" b="381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06572" cy="947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C4E42" w14:textId="77777777" w:rsidR="00EF6889" w:rsidRDefault="00EF6889" w:rsidP="00C8361C"/>
    <w:p w14:paraId="5E875E92" w14:textId="7412AE29" w:rsidR="00EF6889" w:rsidRDefault="00EF6889" w:rsidP="00C8361C"/>
    <w:p w14:paraId="0744C42D" w14:textId="2F479B6E" w:rsidR="00EF6889" w:rsidRDefault="00EF6889" w:rsidP="00EF6889">
      <w:pPr>
        <w:pStyle w:val="2"/>
        <w:rPr>
          <w:rFonts w:ascii="宋体" w:hAnsi="宋体" w:hint="eastAsia"/>
        </w:rPr>
      </w:pPr>
      <w:bookmarkStart w:id="26" w:name="_Toc185433598"/>
      <w:r>
        <w:rPr>
          <w:rFonts w:ascii="宋体" w:hAnsi="宋体"/>
        </w:rPr>
        <w:t>3</w:t>
      </w:r>
      <w:r w:rsidRPr="00AD7EF6">
        <w:rPr>
          <w:rFonts w:ascii="宋体" w:hAnsi="宋体" w:hint="eastAsia"/>
        </w:rPr>
        <w:t xml:space="preserve">. </w:t>
      </w:r>
      <w:r>
        <w:rPr>
          <w:rFonts w:ascii="宋体" w:hAnsi="宋体" w:hint="eastAsia"/>
        </w:rPr>
        <w:t>考试结果</w:t>
      </w:r>
      <w:bookmarkEnd w:id="26"/>
    </w:p>
    <w:p w14:paraId="0BB058A1" w14:textId="10FE81CD" w:rsidR="00EF6889" w:rsidRDefault="00EF6889" w:rsidP="00EF6889">
      <w:r>
        <w:rPr>
          <w:rFonts w:hint="eastAsia"/>
        </w:rPr>
        <w:t>当该考试的</w:t>
      </w:r>
      <w:r w:rsidRPr="00D73D04">
        <w:rPr>
          <w:rFonts w:hint="eastAsia"/>
          <w:b/>
          <w:bCs/>
          <w:color w:val="FF0000"/>
        </w:rPr>
        <w:t>考试</w:t>
      </w:r>
      <w:r w:rsidR="00C34834">
        <w:rPr>
          <w:rFonts w:hint="eastAsia"/>
          <w:b/>
          <w:bCs/>
          <w:color w:val="FF0000"/>
        </w:rPr>
        <w:t>时间已过</w:t>
      </w:r>
      <w:r w:rsidR="00C34834" w:rsidRPr="00C34834">
        <w:rPr>
          <w:rFonts w:hint="eastAsia"/>
        </w:rPr>
        <w:t>或</w:t>
      </w:r>
      <w:r w:rsidR="00C34834">
        <w:rPr>
          <w:rFonts w:hint="eastAsia"/>
          <w:b/>
          <w:bCs/>
          <w:color w:val="FF0000"/>
        </w:rPr>
        <w:t>已完成答题交卷</w:t>
      </w:r>
      <w:r w:rsidR="00D86064" w:rsidRPr="00D86064">
        <w:rPr>
          <w:rFonts w:hint="eastAsia"/>
        </w:rPr>
        <w:t>，则</w:t>
      </w:r>
      <w:r w:rsidR="00D86064">
        <w:rPr>
          <w:rFonts w:hint="eastAsia"/>
        </w:rPr>
        <w:t>在【个人中心】</w:t>
      </w:r>
      <w:r w:rsidR="00D86064">
        <w:rPr>
          <w:rFonts w:hint="eastAsia"/>
        </w:rPr>
        <w:t>-</w:t>
      </w:r>
      <w:r w:rsidR="00D86064">
        <w:rPr>
          <w:rFonts w:hint="eastAsia"/>
        </w:rPr>
        <w:t>【我的考试】</w:t>
      </w:r>
      <w:r w:rsidR="00D86064">
        <w:rPr>
          <w:rFonts w:hint="eastAsia"/>
        </w:rPr>
        <w:t>-</w:t>
      </w:r>
      <w:r w:rsidR="00D86064">
        <w:rPr>
          <w:rFonts w:hint="eastAsia"/>
        </w:rPr>
        <w:t>【已结束】内看到该考试。</w:t>
      </w:r>
    </w:p>
    <w:p w14:paraId="73BCC423" w14:textId="7D325A68" w:rsidR="00B700A8" w:rsidRDefault="00B700A8" w:rsidP="00C8361C">
      <w:r w:rsidRPr="00B700A8">
        <w:rPr>
          <w:noProof/>
        </w:rPr>
        <w:lastRenderedPageBreak/>
        <w:drawing>
          <wp:inline distT="0" distB="0" distL="0" distR="0" wp14:anchorId="653724F6" wp14:editId="18A41B08">
            <wp:extent cx="5274310" cy="2626360"/>
            <wp:effectExtent l="0" t="0" r="0" b="254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D22E9" w14:textId="207E30B8" w:rsidR="00C84D26" w:rsidRDefault="00015221" w:rsidP="00C8361C">
      <w:r>
        <w:rPr>
          <w:rFonts w:hint="eastAsia"/>
        </w:rPr>
        <w:t>考试结束后，点击【查看解析】可以进入试卷，查看考试结果与答题解析。</w:t>
      </w:r>
    </w:p>
    <w:p w14:paraId="241FD544" w14:textId="251C121A" w:rsidR="00015221" w:rsidRPr="00015221" w:rsidRDefault="00015221" w:rsidP="00C8361C">
      <w:r w:rsidRPr="00C84D26">
        <w:rPr>
          <w:rFonts w:hint="eastAsia"/>
          <w:color w:val="FF0000"/>
        </w:rPr>
        <w:t>*</w:t>
      </w:r>
      <w:r w:rsidRPr="00C84D26">
        <w:rPr>
          <w:rFonts w:hint="eastAsia"/>
          <w:color w:val="FF0000"/>
        </w:rPr>
        <w:t>如考试有主观题需要手动批改，则暂时无法看到解析。</w:t>
      </w:r>
    </w:p>
    <w:p w14:paraId="26C08F01" w14:textId="48899BA6" w:rsidR="00B700A8" w:rsidRDefault="00B700A8" w:rsidP="00C8361C">
      <w:r w:rsidRPr="00B700A8">
        <w:rPr>
          <w:noProof/>
        </w:rPr>
        <w:drawing>
          <wp:inline distT="0" distB="0" distL="0" distR="0" wp14:anchorId="1160FA53" wp14:editId="02FCD250">
            <wp:extent cx="5274310" cy="2643505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50B17" w14:textId="4C98951C" w:rsidR="00B03AC1" w:rsidRDefault="0068431C" w:rsidP="00C8361C">
      <w:r>
        <w:rPr>
          <w:rFonts w:hint="eastAsia"/>
        </w:rPr>
        <w:t>如过了考试时间未参加考试的，则状态为</w:t>
      </w:r>
      <w:r w:rsidRPr="00404DA7">
        <w:rPr>
          <w:rFonts w:hint="eastAsia"/>
        </w:rPr>
        <w:t>【漏考】</w:t>
      </w:r>
    </w:p>
    <w:p w14:paraId="149D40DF" w14:textId="77777777" w:rsidR="00AA614F" w:rsidRPr="007C03D6" w:rsidRDefault="00AA614F" w:rsidP="00C8361C"/>
    <w:sectPr w:rsidR="00AA614F" w:rsidRPr="007C03D6">
      <w:headerReference w:type="default" r:id="rId36"/>
      <w:footerReference w:type="even" r:id="rId37"/>
      <w:footerReference w:type="default" r:id="rId38"/>
      <w:pgSz w:w="11906" w:h="16838"/>
      <w:pgMar w:top="1440" w:right="1800" w:bottom="1440" w:left="1800" w:header="851" w:footer="992" w:gutter="0"/>
      <w:pgNumType w:start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607D3A" w14:textId="77777777" w:rsidR="00DA300B" w:rsidRDefault="00DA300B">
      <w:r>
        <w:separator/>
      </w:r>
    </w:p>
  </w:endnote>
  <w:endnote w:type="continuationSeparator" w:id="0">
    <w:p w14:paraId="0B2DB070" w14:textId="77777777" w:rsidR="00DA300B" w:rsidRDefault="00DA30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776D61" w14:textId="77777777" w:rsidR="007C0A9A" w:rsidRDefault="00F34BA5">
    <w:pPr>
      <w:pStyle w:val="a5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14:paraId="53AC17CD" w14:textId="77777777" w:rsidR="007C0A9A" w:rsidRDefault="007C0A9A">
    <w:pPr>
      <w:pStyle w:val="a5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6D413" w14:textId="439C973E" w:rsidR="007C0A9A" w:rsidRDefault="00D9176F">
    <w:pPr>
      <w:pStyle w:val="a5"/>
      <w:ind w:rightChars="171" w:right="359" w:firstLineChars="150" w:firstLine="270"/>
    </w:pPr>
    <w:r>
      <w:rPr>
        <w:rFonts w:hint="eastAsia"/>
        <w:kern w:val="0"/>
        <w:szCs w:val="21"/>
      </w:rPr>
      <w:t>能评培训</w:t>
    </w:r>
    <w:r w:rsidR="00BB2866" w:rsidRPr="00BB2866">
      <w:rPr>
        <w:rFonts w:hint="eastAsia"/>
        <w:kern w:val="0"/>
        <w:szCs w:val="21"/>
      </w:rPr>
      <w:t>系统</w:t>
    </w:r>
    <w:r w:rsidR="00BB2866">
      <w:rPr>
        <w:rFonts w:hint="eastAsia"/>
        <w:kern w:val="0"/>
        <w:szCs w:val="21"/>
      </w:rPr>
      <w:t xml:space="preserve">           </w:t>
    </w:r>
    <w:r>
      <w:rPr>
        <w:kern w:val="0"/>
        <w:szCs w:val="21"/>
      </w:rPr>
      <w:t xml:space="preserve">         </w:t>
    </w:r>
    <w:r w:rsidR="00BB2866">
      <w:rPr>
        <w:rFonts w:hint="eastAsia"/>
        <w:kern w:val="0"/>
        <w:szCs w:val="21"/>
      </w:rPr>
      <w:t xml:space="preserve">                                            </w:t>
    </w:r>
    <w:r w:rsidR="00BB2866">
      <w:rPr>
        <w:rFonts w:hint="eastAsia"/>
        <w:kern w:val="0"/>
        <w:szCs w:val="21"/>
      </w:rPr>
      <w:t>第</w:t>
    </w:r>
    <w:r w:rsidR="00BB2866">
      <w:rPr>
        <w:rFonts w:hint="eastAsia"/>
        <w:kern w:val="0"/>
        <w:szCs w:val="21"/>
      </w:rPr>
      <w:t xml:space="preserve"> </w:t>
    </w:r>
    <w:r w:rsidR="00BB2866">
      <w:rPr>
        <w:kern w:val="0"/>
        <w:szCs w:val="21"/>
      </w:rPr>
      <w:fldChar w:fldCharType="begin"/>
    </w:r>
    <w:r w:rsidR="00BB2866">
      <w:rPr>
        <w:kern w:val="0"/>
        <w:szCs w:val="21"/>
      </w:rPr>
      <w:instrText xml:space="preserve"> PAGE </w:instrText>
    </w:r>
    <w:r w:rsidR="00BB2866">
      <w:rPr>
        <w:kern w:val="0"/>
        <w:szCs w:val="21"/>
      </w:rPr>
      <w:fldChar w:fldCharType="separate"/>
    </w:r>
    <w:r w:rsidR="00BB2866">
      <w:rPr>
        <w:noProof/>
        <w:kern w:val="0"/>
        <w:szCs w:val="21"/>
      </w:rPr>
      <w:t>3</w:t>
    </w:r>
    <w:r w:rsidR="00BB2866">
      <w:rPr>
        <w:kern w:val="0"/>
        <w:szCs w:val="21"/>
      </w:rPr>
      <w:fldChar w:fldCharType="end"/>
    </w:r>
    <w:r w:rsidR="00BB2866">
      <w:rPr>
        <w:rFonts w:hint="eastAsia"/>
        <w:kern w:val="0"/>
        <w:szCs w:val="21"/>
      </w:rPr>
      <w:t xml:space="preserve"> </w:t>
    </w:r>
    <w:r w:rsidR="00BB2866">
      <w:rPr>
        <w:rFonts w:hint="eastAsia"/>
        <w:kern w:val="0"/>
        <w:szCs w:val="21"/>
      </w:rPr>
      <w:t>页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CA43D4" w14:textId="77777777" w:rsidR="00DA300B" w:rsidRDefault="00DA300B">
      <w:r>
        <w:separator/>
      </w:r>
    </w:p>
  </w:footnote>
  <w:footnote w:type="continuationSeparator" w:id="0">
    <w:p w14:paraId="23E8E68F" w14:textId="77777777" w:rsidR="00DA300B" w:rsidRDefault="00DA300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362472" w14:textId="194CF367" w:rsidR="007C0A9A" w:rsidRPr="00D9176F" w:rsidRDefault="00D9176F" w:rsidP="00D9176F">
    <w:pPr>
      <w:pStyle w:val="a4"/>
      <w:jc w:val="right"/>
      <w:rPr>
        <w:sz w:val="21"/>
        <w:szCs w:val="21"/>
      </w:rPr>
    </w:pPr>
    <w:r w:rsidRPr="00D9176F">
      <w:rPr>
        <w:rFonts w:hint="eastAsia"/>
        <w:sz w:val="21"/>
        <w:szCs w:val="21"/>
      </w:rPr>
      <w:t>企业端操作说明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2703C2"/>
    <w:multiLevelType w:val="hybridMultilevel"/>
    <w:tmpl w:val="CF382738"/>
    <w:lvl w:ilvl="0" w:tplc="B5749D6A">
      <w:start w:val="1"/>
      <w:numFmt w:val="bullet"/>
      <w:lvlText w:val=""/>
      <w:lvlJc w:val="left"/>
      <w:pPr>
        <w:ind w:left="420" w:hanging="42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0AEE0BE6"/>
    <w:multiLevelType w:val="hybridMultilevel"/>
    <w:tmpl w:val="BD54CBAE"/>
    <w:lvl w:ilvl="0" w:tplc="D5A0FBC0">
      <w:start w:val="1"/>
      <w:numFmt w:val="japaneseCounting"/>
      <w:lvlText w:val="%1．"/>
      <w:lvlJc w:val="left"/>
      <w:pPr>
        <w:tabs>
          <w:tab w:val="num" w:pos="420"/>
        </w:tabs>
        <w:ind w:left="420" w:hanging="420"/>
      </w:pPr>
      <w:rPr>
        <w:rFonts w:hint="default"/>
        <w:color w:val="0000FF"/>
        <w:u w:val="single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2" w15:restartNumberingAfterBreak="0">
    <w:nsid w:val="18453291"/>
    <w:multiLevelType w:val="hybridMultilevel"/>
    <w:tmpl w:val="4B72B6A8"/>
    <w:lvl w:ilvl="0" w:tplc="F34EC0CC">
      <w:start w:val="1"/>
      <w:numFmt w:val="bullet"/>
      <w:lvlText w:val="n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32E4474" w:tentative="1">
      <w:start w:val="1"/>
      <w:numFmt w:val="bullet"/>
      <w:lvlText w:val="n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AB6D800" w:tentative="1">
      <w:start w:val="1"/>
      <w:numFmt w:val="bullet"/>
      <w:lvlText w:val="n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1706644" w:tentative="1">
      <w:start w:val="1"/>
      <w:numFmt w:val="bullet"/>
      <w:lvlText w:val="n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9628D78" w:tentative="1">
      <w:start w:val="1"/>
      <w:numFmt w:val="bullet"/>
      <w:lvlText w:val="n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A8C36B6" w:tentative="1">
      <w:start w:val="1"/>
      <w:numFmt w:val="bullet"/>
      <w:lvlText w:val="n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93655E6" w:tentative="1">
      <w:start w:val="1"/>
      <w:numFmt w:val="bullet"/>
      <w:lvlText w:val="n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8FC55EA" w:tentative="1">
      <w:start w:val="1"/>
      <w:numFmt w:val="bullet"/>
      <w:lvlText w:val="n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D8C5E86" w:tentative="1">
      <w:start w:val="1"/>
      <w:numFmt w:val="bullet"/>
      <w:lvlText w:val="n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9B3B20"/>
    <w:multiLevelType w:val="hybridMultilevel"/>
    <w:tmpl w:val="148A51BE"/>
    <w:lvl w:ilvl="0" w:tplc="0409000F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4" w15:restartNumberingAfterBreak="0">
    <w:nsid w:val="387942E9"/>
    <w:multiLevelType w:val="hybridMultilevel"/>
    <w:tmpl w:val="FC004A0A"/>
    <w:lvl w:ilvl="0" w:tplc="B5749D6A">
      <w:start w:val="1"/>
      <w:numFmt w:val="bullet"/>
      <w:lvlText w:val=""/>
      <w:lvlJc w:val="left"/>
      <w:pPr>
        <w:ind w:left="420" w:hanging="42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39831840"/>
    <w:multiLevelType w:val="hybridMultilevel"/>
    <w:tmpl w:val="A3185B06"/>
    <w:lvl w:ilvl="0" w:tplc="2728B41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3F5D193C"/>
    <w:multiLevelType w:val="hybridMultilevel"/>
    <w:tmpl w:val="7AD4B506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46DE0253"/>
    <w:multiLevelType w:val="hybridMultilevel"/>
    <w:tmpl w:val="078031D4"/>
    <w:lvl w:ilvl="0" w:tplc="CCF6A7D4">
      <w:start w:val="1"/>
      <w:numFmt w:val="decimal"/>
      <w:lvlText w:val="%1．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8" w15:restartNumberingAfterBreak="0">
    <w:nsid w:val="6AA04FF2"/>
    <w:multiLevelType w:val="hybridMultilevel"/>
    <w:tmpl w:val="A430499C"/>
    <w:lvl w:ilvl="0" w:tplc="65CC9BD6">
      <w:start w:val="1"/>
      <w:numFmt w:val="decimal"/>
      <w:lvlText w:val="%1．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num w:numId="1" w16cid:durableId="1230267013">
    <w:abstractNumId w:val="7"/>
  </w:num>
  <w:num w:numId="2" w16cid:durableId="1830171360">
    <w:abstractNumId w:val="3"/>
  </w:num>
  <w:num w:numId="3" w16cid:durableId="1811286162">
    <w:abstractNumId w:val="8"/>
  </w:num>
  <w:num w:numId="4" w16cid:durableId="454564936">
    <w:abstractNumId w:val="1"/>
  </w:num>
  <w:num w:numId="5" w16cid:durableId="1621492728">
    <w:abstractNumId w:val="2"/>
  </w:num>
  <w:num w:numId="6" w16cid:durableId="955867019">
    <w:abstractNumId w:val="6"/>
  </w:num>
  <w:num w:numId="7" w16cid:durableId="1799106083">
    <w:abstractNumId w:val="5"/>
  </w:num>
  <w:num w:numId="8" w16cid:durableId="168755926">
    <w:abstractNumId w:val="4"/>
  </w:num>
  <w:num w:numId="9" w16cid:durableId="1603604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2AFE"/>
    <w:rsid w:val="00003161"/>
    <w:rsid w:val="00004C73"/>
    <w:rsid w:val="00006877"/>
    <w:rsid w:val="00015221"/>
    <w:rsid w:val="00015F4E"/>
    <w:rsid w:val="00032AFE"/>
    <w:rsid w:val="00036341"/>
    <w:rsid w:val="0003719D"/>
    <w:rsid w:val="000377B6"/>
    <w:rsid w:val="00040784"/>
    <w:rsid w:val="00041289"/>
    <w:rsid w:val="000421AD"/>
    <w:rsid w:val="000426E4"/>
    <w:rsid w:val="00045E17"/>
    <w:rsid w:val="00060555"/>
    <w:rsid w:val="00062712"/>
    <w:rsid w:val="00064F6F"/>
    <w:rsid w:val="00074D1D"/>
    <w:rsid w:val="00095922"/>
    <w:rsid w:val="000A3C31"/>
    <w:rsid w:val="000A5424"/>
    <w:rsid w:val="000A6CDF"/>
    <w:rsid w:val="000A6FB8"/>
    <w:rsid w:val="000A6FE2"/>
    <w:rsid w:val="000B29E7"/>
    <w:rsid w:val="000B655D"/>
    <w:rsid w:val="000C3F05"/>
    <w:rsid w:val="000C7128"/>
    <w:rsid w:val="000D17AC"/>
    <w:rsid w:val="000D31D8"/>
    <w:rsid w:val="000D6783"/>
    <w:rsid w:val="000E3BDC"/>
    <w:rsid w:val="000E3DE5"/>
    <w:rsid w:val="000F682B"/>
    <w:rsid w:val="001009B4"/>
    <w:rsid w:val="00100E5D"/>
    <w:rsid w:val="00105DDD"/>
    <w:rsid w:val="001064FC"/>
    <w:rsid w:val="0010687C"/>
    <w:rsid w:val="001123FE"/>
    <w:rsid w:val="00112742"/>
    <w:rsid w:val="00113EE7"/>
    <w:rsid w:val="001161AA"/>
    <w:rsid w:val="00117E11"/>
    <w:rsid w:val="00120B74"/>
    <w:rsid w:val="00121B49"/>
    <w:rsid w:val="00132092"/>
    <w:rsid w:val="00133C36"/>
    <w:rsid w:val="0014080A"/>
    <w:rsid w:val="001479AF"/>
    <w:rsid w:val="00152608"/>
    <w:rsid w:val="001678D3"/>
    <w:rsid w:val="00185B1A"/>
    <w:rsid w:val="0019016E"/>
    <w:rsid w:val="00190E68"/>
    <w:rsid w:val="00192155"/>
    <w:rsid w:val="001A0871"/>
    <w:rsid w:val="001A2CD1"/>
    <w:rsid w:val="001B0306"/>
    <w:rsid w:val="001C3BB3"/>
    <w:rsid w:val="001D598E"/>
    <w:rsid w:val="001E6216"/>
    <w:rsid w:val="001F1F44"/>
    <w:rsid w:val="001F6E7B"/>
    <w:rsid w:val="00201D4D"/>
    <w:rsid w:val="002023F8"/>
    <w:rsid w:val="00226905"/>
    <w:rsid w:val="002304E6"/>
    <w:rsid w:val="00230971"/>
    <w:rsid w:val="00234B1D"/>
    <w:rsid w:val="002405C1"/>
    <w:rsid w:val="002546D5"/>
    <w:rsid w:val="00254CE0"/>
    <w:rsid w:val="00256037"/>
    <w:rsid w:val="00264CB2"/>
    <w:rsid w:val="0026758D"/>
    <w:rsid w:val="00271F3F"/>
    <w:rsid w:val="002800F1"/>
    <w:rsid w:val="00281479"/>
    <w:rsid w:val="00283338"/>
    <w:rsid w:val="0029207A"/>
    <w:rsid w:val="00293090"/>
    <w:rsid w:val="0029544B"/>
    <w:rsid w:val="00297803"/>
    <w:rsid w:val="002C1711"/>
    <w:rsid w:val="002C394C"/>
    <w:rsid w:val="002D1FC2"/>
    <w:rsid w:val="002E101E"/>
    <w:rsid w:val="002E5698"/>
    <w:rsid w:val="002E6114"/>
    <w:rsid w:val="002E61E1"/>
    <w:rsid w:val="002F1169"/>
    <w:rsid w:val="002F6844"/>
    <w:rsid w:val="003043CF"/>
    <w:rsid w:val="003108EE"/>
    <w:rsid w:val="00313CA7"/>
    <w:rsid w:val="00315DA3"/>
    <w:rsid w:val="00316E8D"/>
    <w:rsid w:val="00317139"/>
    <w:rsid w:val="0031759A"/>
    <w:rsid w:val="00321B6B"/>
    <w:rsid w:val="00321D12"/>
    <w:rsid w:val="00323973"/>
    <w:rsid w:val="00327C40"/>
    <w:rsid w:val="00331732"/>
    <w:rsid w:val="00333A98"/>
    <w:rsid w:val="00335D86"/>
    <w:rsid w:val="00343DFA"/>
    <w:rsid w:val="00351E53"/>
    <w:rsid w:val="003537D7"/>
    <w:rsid w:val="00365913"/>
    <w:rsid w:val="00371D0A"/>
    <w:rsid w:val="0037310C"/>
    <w:rsid w:val="003757F9"/>
    <w:rsid w:val="0039490F"/>
    <w:rsid w:val="00396E00"/>
    <w:rsid w:val="003A2728"/>
    <w:rsid w:val="003B49C3"/>
    <w:rsid w:val="003C0570"/>
    <w:rsid w:val="003C39A2"/>
    <w:rsid w:val="003D52D8"/>
    <w:rsid w:val="003F1120"/>
    <w:rsid w:val="003F3FCA"/>
    <w:rsid w:val="00400109"/>
    <w:rsid w:val="00404DA7"/>
    <w:rsid w:val="00421408"/>
    <w:rsid w:val="004258D8"/>
    <w:rsid w:val="0043005D"/>
    <w:rsid w:val="00436F8B"/>
    <w:rsid w:val="00437435"/>
    <w:rsid w:val="00440FA0"/>
    <w:rsid w:val="00444D5F"/>
    <w:rsid w:val="004553C0"/>
    <w:rsid w:val="004718CA"/>
    <w:rsid w:val="004719E8"/>
    <w:rsid w:val="00480E2E"/>
    <w:rsid w:val="00492037"/>
    <w:rsid w:val="00492D66"/>
    <w:rsid w:val="00493EF3"/>
    <w:rsid w:val="00495DD4"/>
    <w:rsid w:val="00495EF5"/>
    <w:rsid w:val="004A23DB"/>
    <w:rsid w:val="004A3B07"/>
    <w:rsid w:val="004A72CB"/>
    <w:rsid w:val="004B7028"/>
    <w:rsid w:val="004C3BBC"/>
    <w:rsid w:val="004E07A8"/>
    <w:rsid w:val="004F1D6C"/>
    <w:rsid w:val="004F2603"/>
    <w:rsid w:val="004F5AE0"/>
    <w:rsid w:val="005126F9"/>
    <w:rsid w:val="0051352F"/>
    <w:rsid w:val="005177DD"/>
    <w:rsid w:val="005221BA"/>
    <w:rsid w:val="005235A1"/>
    <w:rsid w:val="00531773"/>
    <w:rsid w:val="005320B7"/>
    <w:rsid w:val="00534ACD"/>
    <w:rsid w:val="0054595A"/>
    <w:rsid w:val="00550EA7"/>
    <w:rsid w:val="005557ED"/>
    <w:rsid w:val="005577B8"/>
    <w:rsid w:val="00567D88"/>
    <w:rsid w:val="005755FB"/>
    <w:rsid w:val="00584873"/>
    <w:rsid w:val="0059184B"/>
    <w:rsid w:val="00593599"/>
    <w:rsid w:val="00593A62"/>
    <w:rsid w:val="005A3C2B"/>
    <w:rsid w:val="005B333E"/>
    <w:rsid w:val="005B3756"/>
    <w:rsid w:val="005B66E5"/>
    <w:rsid w:val="005C013B"/>
    <w:rsid w:val="005C1E7D"/>
    <w:rsid w:val="005C2923"/>
    <w:rsid w:val="005C5FB7"/>
    <w:rsid w:val="005D341F"/>
    <w:rsid w:val="005D6CC6"/>
    <w:rsid w:val="005E75A9"/>
    <w:rsid w:val="0060322B"/>
    <w:rsid w:val="0061163C"/>
    <w:rsid w:val="00613F12"/>
    <w:rsid w:val="0061431E"/>
    <w:rsid w:val="006149CF"/>
    <w:rsid w:val="00617A9D"/>
    <w:rsid w:val="006205FF"/>
    <w:rsid w:val="0062248F"/>
    <w:rsid w:val="00624ADD"/>
    <w:rsid w:val="00626172"/>
    <w:rsid w:val="00635DDF"/>
    <w:rsid w:val="00652D1B"/>
    <w:rsid w:val="00656B63"/>
    <w:rsid w:val="00667077"/>
    <w:rsid w:val="006766A9"/>
    <w:rsid w:val="0068431C"/>
    <w:rsid w:val="00686E17"/>
    <w:rsid w:val="00691FD7"/>
    <w:rsid w:val="006949A6"/>
    <w:rsid w:val="006A2034"/>
    <w:rsid w:val="006A4283"/>
    <w:rsid w:val="006B2185"/>
    <w:rsid w:val="006D4D73"/>
    <w:rsid w:val="006D7BFC"/>
    <w:rsid w:val="006F0F8F"/>
    <w:rsid w:val="006F5E62"/>
    <w:rsid w:val="0070683F"/>
    <w:rsid w:val="00712499"/>
    <w:rsid w:val="0071545C"/>
    <w:rsid w:val="00726173"/>
    <w:rsid w:val="0072643B"/>
    <w:rsid w:val="00731C71"/>
    <w:rsid w:val="00732C4F"/>
    <w:rsid w:val="0074175E"/>
    <w:rsid w:val="0075618E"/>
    <w:rsid w:val="00757281"/>
    <w:rsid w:val="00766F29"/>
    <w:rsid w:val="00780426"/>
    <w:rsid w:val="00781593"/>
    <w:rsid w:val="0078573E"/>
    <w:rsid w:val="00790D38"/>
    <w:rsid w:val="0079105C"/>
    <w:rsid w:val="007978A5"/>
    <w:rsid w:val="007A2823"/>
    <w:rsid w:val="007A294C"/>
    <w:rsid w:val="007A4EAD"/>
    <w:rsid w:val="007A7009"/>
    <w:rsid w:val="007B14BD"/>
    <w:rsid w:val="007B1F73"/>
    <w:rsid w:val="007B1F92"/>
    <w:rsid w:val="007B2781"/>
    <w:rsid w:val="007B72E5"/>
    <w:rsid w:val="007C03D6"/>
    <w:rsid w:val="007C0A44"/>
    <w:rsid w:val="007C0A9A"/>
    <w:rsid w:val="007C6297"/>
    <w:rsid w:val="007D1DD5"/>
    <w:rsid w:val="007D54DA"/>
    <w:rsid w:val="007D712C"/>
    <w:rsid w:val="007E05AC"/>
    <w:rsid w:val="007E5758"/>
    <w:rsid w:val="007E5B53"/>
    <w:rsid w:val="007E6321"/>
    <w:rsid w:val="007E72AA"/>
    <w:rsid w:val="00805107"/>
    <w:rsid w:val="0081789C"/>
    <w:rsid w:val="008212CE"/>
    <w:rsid w:val="00823D20"/>
    <w:rsid w:val="00827D6E"/>
    <w:rsid w:val="00833891"/>
    <w:rsid w:val="00835956"/>
    <w:rsid w:val="00835CDA"/>
    <w:rsid w:val="00842ABD"/>
    <w:rsid w:val="00843ECE"/>
    <w:rsid w:val="0084491F"/>
    <w:rsid w:val="00857A9B"/>
    <w:rsid w:val="0086089B"/>
    <w:rsid w:val="0086571C"/>
    <w:rsid w:val="008A0C4B"/>
    <w:rsid w:val="008A615A"/>
    <w:rsid w:val="008B70FD"/>
    <w:rsid w:val="008C13A8"/>
    <w:rsid w:val="008D0760"/>
    <w:rsid w:val="008E3B02"/>
    <w:rsid w:val="008E6430"/>
    <w:rsid w:val="008F6A38"/>
    <w:rsid w:val="0090175F"/>
    <w:rsid w:val="00910628"/>
    <w:rsid w:val="00916763"/>
    <w:rsid w:val="00925ABE"/>
    <w:rsid w:val="0093662B"/>
    <w:rsid w:val="00947BDA"/>
    <w:rsid w:val="00947D36"/>
    <w:rsid w:val="009646DA"/>
    <w:rsid w:val="0098010B"/>
    <w:rsid w:val="00981A82"/>
    <w:rsid w:val="00984057"/>
    <w:rsid w:val="00986465"/>
    <w:rsid w:val="009865E2"/>
    <w:rsid w:val="00992703"/>
    <w:rsid w:val="00997495"/>
    <w:rsid w:val="009C324B"/>
    <w:rsid w:val="009C4BFC"/>
    <w:rsid w:val="009D13F8"/>
    <w:rsid w:val="009D4273"/>
    <w:rsid w:val="009D71C8"/>
    <w:rsid w:val="009E2C58"/>
    <w:rsid w:val="009F7B0B"/>
    <w:rsid w:val="00A0171D"/>
    <w:rsid w:val="00A03085"/>
    <w:rsid w:val="00A04BAF"/>
    <w:rsid w:val="00A1579B"/>
    <w:rsid w:val="00A21DEC"/>
    <w:rsid w:val="00A25F4D"/>
    <w:rsid w:val="00A328AB"/>
    <w:rsid w:val="00A34B09"/>
    <w:rsid w:val="00A3703E"/>
    <w:rsid w:val="00A4514D"/>
    <w:rsid w:val="00A46331"/>
    <w:rsid w:val="00A52C7D"/>
    <w:rsid w:val="00A554B1"/>
    <w:rsid w:val="00A60FA6"/>
    <w:rsid w:val="00A60FAB"/>
    <w:rsid w:val="00A64106"/>
    <w:rsid w:val="00A6585D"/>
    <w:rsid w:val="00A7120F"/>
    <w:rsid w:val="00A75A25"/>
    <w:rsid w:val="00AA48C0"/>
    <w:rsid w:val="00AA518A"/>
    <w:rsid w:val="00AA5F69"/>
    <w:rsid w:val="00AA614F"/>
    <w:rsid w:val="00AC2883"/>
    <w:rsid w:val="00AD4EED"/>
    <w:rsid w:val="00AD7EF6"/>
    <w:rsid w:val="00AE5CB5"/>
    <w:rsid w:val="00AF0479"/>
    <w:rsid w:val="00B03AC1"/>
    <w:rsid w:val="00B32CA0"/>
    <w:rsid w:val="00B35C13"/>
    <w:rsid w:val="00B46EC6"/>
    <w:rsid w:val="00B51278"/>
    <w:rsid w:val="00B51F38"/>
    <w:rsid w:val="00B55D3C"/>
    <w:rsid w:val="00B56124"/>
    <w:rsid w:val="00B642F1"/>
    <w:rsid w:val="00B65719"/>
    <w:rsid w:val="00B700A8"/>
    <w:rsid w:val="00B709BC"/>
    <w:rsid w:val="00B7273D"/>
    <w:rsid w:val="00B73578"/>
    <w:rsid w:val="00B77E54"/>
    <w:rsid w:val="00B85F7D"/>
    <w:rsid w:val="00B87A0A"/>
    <w:rsid w:val="00B92A16"/>
    <w:rsid w:val="00B94803"/>
    <w:rsid w:val="00BA1197"/>
    <w:rsid w:val="00BA3635"/>
    <w:rsid w:val="00BA514F"/>
    <w:rsid w:val="00BA7895"/>
    <w:rsid w:val="00BB12F6"/>
    <w:rsid w:val="00BB2866"/>
    <w:rsid w:val="00BB32FC"/>
    <w:rsid w:val="00BC694E"/>
    <w:rsid w:val="00BC780F"/>
    <w:rsid w:val="00BD2557"/>
    <w:rsid w:val="00BD2CD7"/>
    <w:rsid w:val="00BE4509"/>
    <w:rsid w:val="00BE687C"/>
    <w:rsid w:val="00BF182A"/>
    <w:rsid w:val="00BF5AC4"/>
    <w:rsid w:val="00BF5D61"/>
    <w:rsid w:val="00C044A6"/>
    <w:rsid w:val="00C34834"/>
    <w:rsid w:val="00C604CC"/>
    <w:rsid w:val="00C62663"/>
    <w:rsid w:val="00C76F7D"/>
    <w:rsid w:val="00C8361C"/>
    <w:rsid w:val="00C84D26"/>
    <w:rsid w:val="00C86E54"/>
    <w:rsid w:val="00C95D65"/>
    <w:rsid w:val="00CA2A59"/>
    <w:rsid w:val="00CB0162"/>
    <w:rsid w:val="00CB1702"/>
    <w:rsid w:val="00CB3DAE"/>
    <w:rsid w:val="00CB563F"/>
    <w:rsid w:val="00CB727D"/>
    <w:rsid w:val="00CC3ED5"/>
    <w:rsid w:val="00CD4CEC"/>
    <w:rsid w:val="00CE3E54"/>
    <w:rsid w:val="00CE4303"/>
    <w:rsid w:val="00CE55D0"/>
    <w:rsid w:val="00CF3E04"/>
    <w:rsid w:val="00CF4A53"/>
    <w:rsid w:val="00D04FB0"/>
    <w:rsid w:val="00D102F9"/>
    <w:rsid w:val="00D12CAE"/>
    <w:rsid w:val="00D2028E"/>
    <w:rsid w:val="00D22E43"/>
    <w:rsid w:val="00D232C6"/>
    <w:rsid w:val="00D31DEC"/>
    <w:rsid w:val="00D3487A"/>
    <w:rsid w:val="00D4115C"/>
    <w:rsid w:val="00D45D42"/>
    <w:rsid w:val="00D56D59"/>
    <w:rsid w:val="00D64B3A"/>
    <w:rsid w:val="00D73D04"/>
    <w:rsid w:val="00D74E36"/>
    <w:rsid w:val="00D77872"/>
    <w:rsid w:val="00D82827"/>
    <w:rsid w:val="00D85F0D"/>
    <w:rsid w:val="00D86064"/>
    <w:rsid w:val="00D90614"/>
    <w:rsid w:val="00D90AE2"/>
    <w:rsid w:val="00D9176F"/>
    <w:rsid w:val="00D93024"/>
    <w:rsid w:val="00DA05D2"/>
    <w:rsid w:val="00DA300B"/>
    <w:rsid w:val="00DA4AE1"/>
    <w:rsid w:val="00DB2EBB"/>
    <w:rsid w:val="00DB61A8"/>
    <w:rsid w:val="00DB7ACD"/>
    <w:rsid w:val="00DC2490"/>
    <w:rsid w:val="00DC68F4"/>
    <w:rsid w:val="00DD3565"/>
    <w:rsid w:val="00DD465E"/>
    <w:rsid w:val="00DD68F4"/>
    <w:rsid w:val="00DE732E"/>
    <w:rsid w:val="00DF06FF"/>
    <w:rsid w:val="00DF08C6"/>
    <w:rsid w:val="00E220DD"/>
    <w:rsid w:val="00E2638A"/>
    <w:rsid w:val="00E31349"/>
    <w:rsid w:val="00E5639B"/>
    <w:rsid w:val="00E56925"/>
    <w:rsid w:val="00E62D9A"/>
    <w:rsid w:val="00E717F1"/>
    <w:rsid w:val="00E811DF"/>
    <w:rsid w:val="00E82C0C"/>
    <w:rsid w:val="00E962F2"/>
    <w:rsid w:val="00EA0064"/>
    <w:rsid w:val="00EA2347"/>
    <w:rsid w:val="00EA5ADA"/>
    <w:rsid w:val="00EB1442"/>
    <w:rsid w:val="00EB4465"/>
    <w:rsid w:val="00EB7D64"/>
    <w:rsid w:val="00EC1EB8"/>
    <w:rsid w:val="00EC22D5"/>
    <w:rsid w:val="00EC60D0"/>
    <w:rsid w:val="00ED0B27"/>
    <w:rsid w:val="00ED3F3F"/>
    <w:rsid w:val="00ED60AE"/>
    <w:rsid w:val="00EE4105"/>
    <w:rsid w:val="00EE7520"/>
    <w:rsid w:val="00EE7E5A"/>
    <w:rsid w:val="00EF338C"/>
    <w:rsid w:val="00EF6889"/>
    <w:rsid w:val="00F024A0"/>
    <w:rsid w:val="00F03D9B"/>
    <w:rsid w:val="00F11523"/>
    <w:rsid w:val="00F12064"/>
    <w:rsid w:val="00F12341"/>
    <w:rsid w:val="00F13462"/>
    <w:rsid w:val="00F151FE"/>
    <w:rsid w:val="00F307F1"/>
    <w:rsid w:val="00F31135"/>
    <w:rsid w:val="00F34BA5"/>
    <w:rsid w:val="00F4043C"/>
    <w:rsid w:val="00F43127"/>
    <w:rsid w:val="00F4726B"/>
    <w:rsid w:val="00F601E7"/>
    <w:rsid w:val="00F6053D"/>
    <w:rsid w:val="00F61218"/>
    <w:rsid w:val="00F67249"/>
    <w:rsid w:val="00F711F7"/>
    <w:rsid w:val="00F756E4"/>
    <w:rsid w:val="00F82FCA"/>
    <w:rsid w:val="00F96CA1"/>
    <w:rsid w:val="00FA10CE"/>
    <w:rsid w:val="00FA17F5"/>
    <w:rsid w:val="00FA7CFD"/>
    <w:rsid w:val="00FB0ACB"/>
    <w:rsid w:val="00FB1010"/>
    <w:rsid w:val="00FB10D2"/>
    <w:rsid w:val="00FB60A3"/>
    <w:rsid w:val="00FB6FBA"/>
    <w:rsid w:val="00FC0EA2"/>
    <w:rsid w:val="00FD3546"/>
    <w:rsid w:val="00FD55EF"/>
    <w:rsid w:val="00FD6DE6"/>
    <w:rsid w:val="00FF35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4BB21D9"/>
  <w15:chartTrackingRefBased/>
  <w15:docId w15:val="{430272D0-14E7-3648-B5F6-2BFC766A0A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05107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uiPriority w:val="9"/>
    <w:qFormat/>
    <w:rsid w:val="00CF4A53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AD7EF6"/>
    <w:pPr>
      <w:keepNext/>
      <w:keepLines/>
      <w:spacing w:before="260" w:after="260" w:line="416" w:lineRule="auto"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CF4A53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AD7EF6"/>
    <w:pPr>
      <w:keepNext/>
      <w:keepLines/>
      <w:spacing w:before="280" w:after="290" w:line="376" w:lineRule="auto"/>
      <w:outlineLvl w:val="3"/>
    </w:pPr>
    <w:rPr>
      <w:rFonts w:asciiTheme="majorHAnsi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CF4A53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CF4A53"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1">
    <w:name w:val="Body Text Indent 2"/>
    <w:basedOn w:val="a"/>
    <w:semiHidden/>
    <w:pPr>
      <w:widowControl/>
      <w:spacing w:line="500" w:lineRule="exact"/>
      <w:ind w:firstLineChars="401" w:firstLine="898"/>
      <w:jc w:val="left"/>
    </w:pPr>
    <w:rPr>
      <w:w w:val="80"/>
      <w:kern w:val="0"/>
      <w:sz w:val="28"/>
      <w:szCs w:val="20"/>
    </w:rPr>
  </w:style>
  <w:style w:type="character" w:styleId="a3">
    <w:name w:val="Hyperlink"/>
    <w:uiPriority w:val="99"/>
    <w:rPr>
      <w:color w:val="0000FF"/>
      <w:u w:val="single"/>
    </w:rPr>
  </w:style>
  <w:style w:type="paragraph" w:styleId="a4">
    <w:name w:val="header"/>
    <w:basedOn w:val="a"/>
    <w:semiHidden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5">
    <w:name w:val="footer"/>
    <w:basedOn w:val="a"/>
    <w:semiHidden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styleId="a6">
    <w:name w:val="page number"/>
    <w:basedOn w:val="a0"/>
    <w:semiHidden/>
  </w:style>
  <w:style w:type="character" w:styleId="a7">
    <w:name w:val="FollowedHyperlink"/>
    <w:semiHidden/>
    <w:rPr>
      <w:color w:val="800080"/>
      <w:u w:val="single"/>
    </w:rPr>
  </w:style>
  <w:style w:type="paragraph" w:styleId="a8">
    <w:name w:val="Body Text"/>
    <w:basedOn w:val="a"/>
    <w:semiHidden/>
    <w:pPr>
      <w:spacing w:line="360" w:lineRule="auto"/>
      <w:jc w:val="left"/>
    </w:pPr>
  </w:style>
  <w:style w:type="character" w:styleId="a9">
    <w:name w:val="annotation reference"/>
    <w:semiHidden/>
    <w:rPr>
      <w:sz w:val="21"/>
      <w:szCs w:val="21"/>
    </w:rPr>
  </w:style>
  <w:style w:type="paragraph" w:styleId="aa">
    <w:name w:val="annotation text"/>
    <w:basedOn w:val="a"/>
    <w:semiHidden/>
    <w:pPr>
      <w:jc w:val="left"/>
    </w:pPr>
  </w:style>
  <w:style w:type="paragraph" w:styleId="ab">
    <w:name w:val="table of figures"/>
    <w:basedOn w:val="a"/>
    <w:next w:val="a"/>
    <w:semiHidden/>
    <w:pPr>
      <w:ind w:leftChars="200" w:left="840" w:hangingChars="200" w:hanging="420"/>
    </w:pPr>
  </w:style>
  <w:style w:type="character" w:styleId="ac">
    <w:name w:val="Unresolved Mention"/>
    <w:uiPriority w:val="99"/>
    <w:semiHidden/>
    <w:unhideWhenUsed/>
    <w:rsid w:val="00A04BAF"/>
    <w:rPr>
      <w:color w:val="605E5C"/>
      <w:shd w:val="clear" w:color="auto" w:fill="E1DFDD"/>
    </w:rPr>
  </w:style>
  <w:style w:type="paragraph" w:styleId="11">
    <w:name w:val="index 1"/>
    <w:basedOn w:val="a"/>
    <w:next w:val="a"/>
    <w:autoRedefine/>
    <w:semiHidden/>
  </w:style>
  <w:style w:type="paragraph" w:styleId="ad">
    <w:name w:val="List Paragraph"/>
    <w:basedOn w:val="a"/>
    <w:uiPriority w:val="34"/>
    <w:qFormat/>
    <w:rsid w:val="00E31349"/>
    <w:pPr>
      <w:ind w:firstLineChars="200" w:firstLine="420"/>
    </w:pPr>
  </w:style>
  <w:style w:type="paragraph" w:styleId="ae">
    <w:name w:val="Date"/>
    <w:basedOn w:val="a"/>
    <w:next w:val="a"/>
    <w:link w:val="af"/>
    <w:uiPriority w:val="99"/>
    <w:semiHidden/>
    <w:unhideWhenUsed/>
    <w:rsid w:val="001D598E"/>
    <w:pPr>
      <w:ind w:leftChars="2500" w:left="100"/>
    </w:pPr>
  </w:style>
  <w:style w:type="character" w:customStyle="1" w:styleId="af">
    <w:name w:val="日期 字符"/>
    <w:basedOn w:val="a0"/>
    <w:link w:val="ae"/>
    <w:uiPriority w:val="99"/>
    <w:semiHidden/>
    <w:rsid w:val="001D598E"/>
    <w:rPr>
      <w:kern w:val="2"/>
      <w:sz w:val="21"/>
      <w:szCs w:val="24"/>
    </w:rPr>
  </w:style>
  <w:style w:type="character" w:customStyle="1" w:styleId="10">
    <w:name w:val="标题 1 字符"/>
    <w:basedOn w:val="a0"/>
    <w:link w:val="1"/>
    <w:uiPriority w:val="9"/>
    <w:rsid w:val="00CF4A53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AD7EF6"/>
    <w:rPr>
      <w:rFonts w:asciiTheme="majorHAnsi" w:hAnsiTheme="majorHAnsi" w:cstheme="majorBidi"/>
      <w:b/>
      <w:bCs/>
      <w:kern w:val="2"/>
      <w:sz w:val="32"/>
      <w:szCs w:val="32"/>
    </w:rPr>
  </w:style>
  <w:style w:type="paragraph" w:styleId="TOC">
    <w:name w:val="TOC Heading"/>
    <w:basedOn w:val="1"/>
    <w:next w:val="a"/>
    <w:uiPriority w:val="39"/>
    <w:unhideWhenUsed/>
    <w:qFormat/>
    <w:rsid w:val="00CF4A53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0F4761" w:themeColor="accent1" w:themeShade="BF"/>
      <w:kern w:val="0"/>
      <w:sz w:val="28"/>
      <w:szCs w:val="28"/>
    </w:rPr>
  </w:style>
  <w:style w:type="paragraph" w:styleId="TOC1">
    <w:name w:val="toc 1"/>
    <w:basedOn w:val="a"/>
    <w:next w:val="a"/>
    <w:autoRedefine/>
    <w:uiPriority w:val="39"/>
    <w:unhideWhenUsed/>
    <w:rsid w:val="00CF4A53"/>
    <w:pPr>
      <w:spacing w:before="120" w:after="120"/>
      <w:jc w:val="left"/>
    </w:pPr>
    <w:rPr>
      <w:rFonts w:asciiTheme="minorHAnsi" w:eastAsiaTheme="minorHAnsi"/>
      <w:b/>
      <w:bCs/>
      <w:caps/>
      <w:sz w:val="20"/>
      <w:szCs w:val="20"/>
    </w:rPr>
  </w:style>
  <w:style w:type="paragraph" w:styleId="TOC2">
    <w:name w:val="toc 2"/>
    <w:basedOn w:val="a"/>
    <w:next w:val="a"/>
    <w:autoRedefine/>
    <w:uiPriority w:val="39"/>
    <w:unhideWhenUsed/>
    <w:rsid w:val="00CF4A53"/>
    <w:pPr>
      <w:ind w:left="210"/>
      <w:jc w:val="left"/>
    </w:pPr>
    <w:rPr>
      <w:rFonts w:asciiTheme="minorHAnsi" w:eastAsiaTheme="minorHAnsi"/>
      <w:smallCaps/>
      <w:sz w:val="20"/>
      <w:szCs w:val="20"/>
    </w:rPr>
  </w:style>
  <w:style w:type="paragraph" w:styleId="TOC3">
    <w:name w:val="toc 3"/>
    <w:basedOn w:val="a"/>
    <w:next w:val="a"/>
    <w:autoRedefine/>
    <w:uiPriority w:val="39"/>
    <w:unhideWhenUsed/>
    <w:rsid w:val="00CF4A53"/>
    <w:pPr>
      <w:ind w:left="420"/>
      <w:jc w:val="left"/>
    </w:pPr>
    <w:rPr>
      <w:rFonts w:asciiTheme="minorHAnsi" w:eastAsiaTheme="minorHAnsi"/>
      <w:i/>
      <w:iCs/>
      <w:sz w:val="20"/>
      <w:szCs w:val="20"/>
    </w:rPr>
  </w:style>
  <w:style w:type="paragraph" w:styleId="TOC4">
    <w:name w:val="toc 4"/>
    <w:basedOn w:val="a"/>
    <w:next w:val="a"/>
    <w:autoRedefine/>
    <w:uiPriority w:val="39"/>
    <w:unhideWhenUsed/>
    <w:rsid w:val="00CF4A53"/>
    <w:pPr>
      <w:ind w:left="630"/>
      <w:jc w:val="left"/>
    </w:pPr>
    <w:rPr>
      <w:rFonts w:asciiTheme="minorHAnsi" w:eastAsiaTheme="minorHAnsi"/>
      <w:sz w:val="18"/>
      <w:szCs w:val="18"/>
    </w:rPr>
  </w:style>
  <w:style w:type="paragraph" w:styleId="TOC5">
    <w:name w:val="toc 5"/>
    <w:basedOn w:val="a"/>
    <w:next w:val="a"/>
    <w:autoRedefine/>
    <w:uiPriority w:val="39"/>
    <w:unhideWhenUsed/>
    <w:rsid w:val="00CF4A53"/>
    <w:pPr>
      <w:ind w:left="840"/>
      <w:jc w:val="left"/>
    </w:pPr>
    <w:rPr>
      <w:rFonts w:asciiTheme="minorHAnsi" w:eastAsiaTheme="minorHAnsi"/>
      <w:sz w:val="18"/>
      <w:szCs w:val="18"/>
    </w:rPr>
  </w:style>
  <w:style w:type="paragraph" w:styleId="TOC6">
    <w:name w:val="toc 6"/>
    <w:basedOn w:val="a"/>
    <w:next w:val="a"/>
    <w:autoRedefine/>
    <w:uiPriority w:val="39"/>
    <w:unhideWhenUsed/>
    <w:rsid w:val="00CF4A53"/>
    <w:pPr>
      <w:ind w:left="1050"/>
      <w:jc w:val="left"/>
    </w:pPr>
    <w:rPr>
      <w:rFonts w:asciiTheme="minorHAnsi" w:eastAsiaTheme="minorHAnsi"/>
      <w:sz w:val="18"/>
      <w:szCs w:val="18"/>
    </w:rPr>
  </w:style>
  <w:style w:type="paragraph" w:styleId="TOC7">
    <w:name w:val="toc 7"/>
    <w:basedOn w:val="a"/>
    <w:next w:val="a"/>
    <w:autoRedefine/>
    <w:uiPriority w:val="39"/>
    <w:unhideWhenUsed/>
    <w:rsid w:val="00CF4A53"/>
    <w:pPr>
      <w:ind w:left="1260"/>
      <w:jc w:val="left"/>
    </w:pPr>
    <w:rPr>
      <w:rFonts w:asciiTheme="minorHAnsi" w:eastAsiaTheme="minorHAnsi"/>
      <w:sz w:val="18"/>
      <w:szCs w:val="18"/>
    </w:rPr>
  </w:style>
  <w:style w:type="paragraph" w:styleId="TOC8">
    <w:name w:val="toc 8"/>
    <w:basedOn w:val="a"/>
    <w:next w:val="a"/>
    <w:autoRedefine/>
    <w:uiPriority w:val="39"/>
    <w:unhideWhenUsed/>
    <w:rsid w:val="00CF4A53"/>
    <w:pPr>
      <w:ind w:left="1470"/>
      <w:jc w:val="left"/>
    </w:pPr>
    <w:rPr>
      <w:rFonts w:asciiTheme="minorHAnsi" w:eastAsiaTheme="minorHAnsi"/>
      <w:sz w:val="18"/>
      <w:szCs w:val="18"/>
    </w:rPr>
  </w:style>
  <w:style w:type="paragraph" w:styleId="TOC9">
    <w:name w:val="toc 9"/>
    <w:basedOn w:val="a"/>
    <w:next w:val="a"/>
    <w:autoRedefine/>
    <w:uiPriority w:val="39"/>
    <w:unhideWhenUsed/>
    <w:rsid w:val="00CF4A53"/>
    <w:pPr>
      <w:ind w:left="1680"/>
      <w:jc w:val="left"/>
    </w:pPr>
    <w:rPr>
      <w:rFonts w:asciiTheme="minorHAnsi" w:eastAsiaTheme="minorHAnsi"/>
      <w:sz w:val="18"/>
      <w:szCs w:val="18"/>
    </w:rPr>
  </w:style>
  <w:style w:type="character" w:customStyle="1" w:styleId="30">
    <w:name w:val="标题 3 字符"/>
    <w:basedOn w:val="a0"/>
    <w:link w:val="3"/>
    <w:uiPriority w:val="9"/>
    <w:rsid w:val="00CF4A53"/>
    <w:rPr>
      <w:b/>
      <w:bCs/>
      <w:kern w:val="2"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AD7EF6"/>
    <w:rPr>
      <w:rFonts w:asciiTheme="majorHAnsi" w:hAnsiTheme="majorHAnsi" w:cstheme="majorBidi"/>
      <w:b/>
      <w:bCs/>
      <w:kern w:val="2"/>
      <w:sz w:val="28"/>
      <w:szCs w:val="28"/>
    </w:rPr>
  </w:style>
  <w:style w:type="character" w:customStyle="1" w:styleId="50">
    <w:name w:val="标题 5 字符"/>
    <w:basedOn w:val="a0"/>
    <w:link w:val="5"/>
    <w:uiPriority w:val="9"/>
    <w:rsid w:val="00CF4A53"/>
    <w:rPr>
      <w:b/>
      <w:bCs/>
      <w:kern w:val="2"/>
      <w:sz w:val="28"/>
      <w:szCs w:val="28"/>
    </w:rPr>
  </w:style>
  <w:style w:type="character" w:customStyle="1" w:styleId="60">
    <w:name w:val="标题 6 字符"/>
    <w:basedOn w:val="a0"/>
    <w:link w:val="6"/>
    <w:uiPriority w:val="9"/>
    <w:rsid w:val="00CF4A53"/>
    <w:rPr>
      <w:rFonts w:asciiTheme="majorHAnsi" w:eastAsiaTheme="majorEastAsia" w:hAnsiTheme="majorHAnsi" w:cstheme="majorBidi"/>
      <w:b/>
      <w:bCs/>
      <w:kern w:val="2"/>
      <w:sz w:val="24"/>
      <w:szCs w:val="24"/>
    </w:rPr>
  </w:style>
  <w:style w:type="paragraph" w:styleId="af0">
    <w:name w:val="No Spacing"/>
    <w:uiPriority w:val="1"/>
    <w:qFormat/>
    <w:rsid w:val="00593599"/>
    <w:pPr>
      <w:widowControl w:val="0"/>
      <w:jc w:val="both"/>
    </w:pPr>
    <w:rPr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765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221472">
          <w:marLeft w:val="0"/>
          <w:marRight w:val="0"/>
          <w:marTop w:val="16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ntTable" Target="fontTable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hyperlink" Target="https://www.afdata.org.cn/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noFill/>
      </a:spPr>
      <a:bodyPr rtlCol="0" anchor="ctr"/>
      <a:lstStyle/>
      <a:style>
        <a:lnRef idx="2">
          <a:schemeClr val="accent1">
            <a:shade val="15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904FAA1-4475-E148-B32D-CF8F5DC378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14</Pages>
  <Words>393</Words>
  <Characters>2241</Characters>
  <Application>Microsoft Office Word</Application>
  <DocSecurity>0</DocSecurity>
  <Lines>18</Lines>
  <Paragraphs>5</Paragraphs>
  <ScaleCrop>false</ScaleCrop>
  <HeadingPairs>
    <vt:vector size="2" baseType="variant">
      <vt:variant>
        <vt:lpstr>题目</vt:lpstr>
      </vt:variant>
      <vt:variant>
        <vt:i4>1</vt:i4>
      </vt:variant>
    </vt:vector>
  </HeadingPairs>
  <TitlesOfParts>
    <vt:vector size="1" baseType="lpstr">
      <vt:lpstr>门禁考勤系统</vt:lpstr>
    </vt:vector>
  </TitlesOfParts>
  <Company>User</Company>
  <LinksUpToDate>false</LinksUpToDate>
  <CharactersWithSpaces>2629</CharactersWithSpaces>
  <SharedDoc>false</SharedDoc>
  <HLinks>
    <vt:vector size="180" baseType="variant">
      <vt:variant>
        <vt:i4>852053</vt:i4>
      </vt:variant>
      <vt:variant>
        <vt:i4>87</vt:i4>
      </vt:variant>
      <vt:variant>
        <vt:i4>0</vt:i4>
      </vt:variant>
      <vt:variant>
        <vt:i4>5</vt:i4>
      </vt:variant>
      <vt:variant>
        <vt:lpwstr>http://zt.zjzhongtian.com/</vt:lpwstr>
      </vt:variant>
      <vt:variant>
        <vt:lpwstr>/login</vt:lpwstr>
      </vt:variant>
      <vt:variant>
        <vt:i4>65589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_Hlk137019187</vt:lpwstr>
      </vt:variant>
      <vt:variant>
        <vt:i4>983093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_Hlk137019162</vt:lpwstr>
      </vt:variant>
      <vt:variant>
        <vt:i4>655413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_Hlk137019137</vt:lpwstr>
      </vt:variant>
      <vt:variant>
        <vt:i4>589877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_Hlk137019102</vt:lpwstr>
      </vt:variant>
      <vt:variant>
        <vt:i4>65588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_Hlk137019081</vt:lpwstr>
      </vt:variant>
      <vt:variant>
        <vt:i4>524338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_Hlk137018601</vt:lpwstr>
      </vt:variant>
      <vt:variant>
        <vt:i4>720956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_Hlk137018832</vt:lpwstr>
      </vt:variant>
      <vt:variant>
        <vt:i4>65587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_Hlk137018794</vt:lpwstr>
      </vt:variant>
      <vt:variant>
        <vt:i4>983091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_Hlk137018774</vt:lpwstr>
      </vt:variant>
      <vt:variant>
        <vt:i4>655410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_Hlk137018625</vt:lpwstr>
      </vt:variant>
      <vt:variant>
        <vt:i4>52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_Hlk137013039</vt:lpwstr>
      </vt:variant>
      <vt:variant>
        <vt:i4>655421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_Hlk137012981</vt:lpwstr>
      </vt:variant>
      <vt:variant>
        <vt:i4>196660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_Hlk137013004</vt:lpwstr>
      </vt:variant>
      <vt:variant>
        <vt:i4>393277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_Hlk137012949</vt:lpwstr>
      </vt:variant>
      <vt:variant>
        <vt:i4>196669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_Hlk137012919</vt:lpwstr>
      </vt:variant>
      <vt:variant>
        <vt:i4>262195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_Hlk137012767</vt:lpwstr>
      </vt:variant>
      <vt:variant>
        <vt:i4>1457760015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卡片领用注册</vt:lpwstr>
      </vt:variant>
      <vt:variant>
        <vt:i4>327730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_Hlk137012679</vt:lpwstr>
      </vt:variant>
      <vt:variant>
        <vt:i4>196658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_Hlk137012613</vt:lpwstr>
      </vt:variant>
      <vt:variant>
        <vt:i4>262193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_Hlk137012561</vt:lpwstr>
      </vt:variant>
      <vt:variant>
        <vt:i4>720944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_Hlk137012499</vt:lpwstr>
      </vt:variant>
      <vt:variant>
        <vt:i4>262197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_Hlk137012165</vt:lpwstr>
      </vt:variant>
      <vt:variant>
        <vt:i4>393269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_Hlk137012142</vt:lpwstr>
      </vt:variant>
      <vt:variant>
        <vt:i4>131125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_Hlk137012105</vt:lpwstr>
      </vt:variant>
      <vt:variant>
        <vt:i4>131124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_Hlk137012008</vt:lpwstr>
      </vt:variant>
      <vt:variant>
        <vt:i4>589885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_Hlk137011980</vt:lpwstr>
      </vt:variant>
      <vt:variant>
        <vt:i4>196669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_Hlk137011927</vt:lpwstr>
      </vt:variant>
      <vt:variant>
        <vt:i4>1065740922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_Hlk137267693	1,4083,4090,0,,二．软件的安装</vt:lpwstr>
      </vt:variant>
      <vt:variant>
        <vt:i4>48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_Hlk137267353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门禁考勤系统</dc:title>
  <dc:subject/>
  <dc:creator>Micro</dc:creator>
  <cp:keywords/>
  <dc:description/>
  <cp:lastModifiedBy>BLXZ-02</cp:lastModifiedBy>
  <cp:revision>257</cp:revision>
  <cp:lastPrinted>2006-06-05T02:55:00Z</cp:lastPrinted>
  <dcterms:created xsi:type="dcterms:W3CDTF">2024-12-18T02:35:00Z</dcterms:created>
  <dcterms:modified xsi:type="dcterms:W3CDTF">2025-03-05T09:08:00Z</dcterms:modified>
</cp:coreProperties>
</file>